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36" w:rsidRDefault="0091766A" w:rsidP="00D46136">
      <w:pPr>
        <w:jc w:val="both"/>
        <w:rPr>
          <w:rFonts w:ascii="Comic Sans MS" w:hAnsi="Comic Sans MS"/>
        </w:rPr>
      </w:pPr>
      <w:r w:rsidRPr="0091766A">
        <w:rPr>
          <w:noProof/>
        </w:rPr>
        <w:pict>
          <v:rect id="_x0000_s1054" style="position:absolute;left:0;text-align:left;margin-left:355.05pt;margin-top:9pt;width:60.75pt;height:15pt;z-index:251654144"/>
        </w:pict>
      </w:r>
      <w:r w:rsidRPr="0091766A">
        <w:rPr>
          <w:noProof/>
        </w:rPr>
        <w:pict>
          <v:shapetype id="_x0000_t202" coordsize="21600,21600" o:spt="202" path="m,l,21600r21600,l21600,xe">
            <v:stroke joinstyle="miter"/>
            <v:path gradientshapeok="t" o:connecttype="rect"/>
          </v:shapetype>
          <v:shape id="_x0000_s1063" type="#_x0000_t202" style="position:absolute;left:0;text-align:left;margin-left:0;margin-top:2.55pt;width:487.35pt;height:27.45pt;z-index:251655168" fillcolor="#669">
            <v:textbox style="mso-next-textbox:#_x0000_s1063;mso-fit-shape-to-text:t">
              <w:txbxContent>
                <w:p w:rsidR="00186A5F" w:rsidRDefault="00186A5F" w:rsidP="00880393">
                  <w:pPr>
                    <w:jc w:val="center"/>
                    <w:rPr>
                      <w:rFonts w:ascii="Comic Sans MS" w:hAnsi="Comic Sans MS" w:cs="Arial"/>
                      <w:color w:val="FFFFFF"/>
                      <w:sz w:val="28"/>
                      <w:szCs w:val="28"/>
                    </w:rPr>
                  </w:pPr>
                  <w:r>
                    <w:rPr>
                      <w:rFonts w:ascii="Comic Sans MS" w:hAnsi="Comic Sans MS" w:cs="Arial"/>
                      <w:color w:val="FFFFFF"/>
                      <w:sz w:val="28"/>
                      <w:szCs w:val="28"/>
                    </w:rPr>
                    <w:t>PROGRAMMA SVOLTO e CRITERI DIDATTICI SEGUITI</w:t>
                  </w:r>
                  <w:r w:rsidR="00880393">
                    <w:rPr>
                      <w:rFonts w:ascii="Comic Sans MS" w:hAnsi="Comic Sans MS" w:cs="Arial"/>
                      <w:color w:val="FFFFFF"/>
                      <w:sz w:val="28"/>
                      <w:szCs w:val="28"/>
                    </w:rPr>
                    <w:t xml:space="preserve">  </w:t>
                  </w:r>
                </w:p>
                <w:p w:rsidR="00880393" w:rsidRPr="002D73B7" w:rsidRDefault="00880393" w:rsidP="00880393">
                  <w:pPr>
                    <w:jc w:val="center"/>
                    <w:rPr>
                      <w:rFonts w:ascii="Comic Sans MS" w:hAnsi="Comic Sans MS" w:cs="Arial"/>
                      <w:color w:val="FFFFFF"/>
                      <w:sz w:val="28"/>
                      <w:szCs w:val="28"/>
                    </w:rPr>
                  </w:pPr>
                  <w:r>
                    <w:rPr>
                      <w:rFonts w:ascii="Comic Sans MS" w:hAnsi="Comic Sans MS" w:cs="Arial"/>
                      <w:color w:val="FFFFFF"/>
                      <w:sz w:val="28"/>
                      <w:szCs w:val="28"/>
                    </w:rPr>
                    <w:t xml:space="preserve">A.S. </w:t>
                  </w:r>
                  <w:r w:rsidR="00590D63">
                    <w:rPr>
                      <w:rFonts w:ascii="Comic Sans MS" w:hAnsi="Comic Sans MS" w:cs="Arial"/>
                      <w:color w:val="FFFFFF"/>
                      <w:sz w:val="28"/>
                      <w:szCs w:val="28"/>
                    </w:rPr>
                    <w:t>2017/18</w:t>
                  </w:r>
                </w:p>
              </w:txbxContent>
            </v:textbox>
            <w10:wrap type="square"/>
          </v:shape>
        </w:pict>
      </w:r>
    </w:p>
    <w:p w:rsidR="00880393" w:rsidRDefault="00880393" w:rsidP="00521A74">
      <w:pPr>
        <w:jc w:val="both"/>
        <w:rPr>
          <w:rFonts w:ascii="Comic Sans MS" w:hAnsi="Comic Sans MS"/>
          <w:color w:val="FF0000"/>
          <w:sz w:val="22"/>
          <w:szCs w:val="22"/>
        </w:rPr>
      </w:pPr>
      <w:r w:rsidRPr="00D46136">
        <w:rPr>
          <w:rFonts w:ascii="Comic Sans MS" w:hAnsi="Comic Sans MS"/>
          <w:sz w:val="22"/>
          <w:szCs w:val="22"/>
        </w:rPr>
        <w:t xml:space="preserve">Docente </w:t>
      </w:r>
      <w:r w:rsidR="00D46136" w:rsidRPr="00D46136">
        <w:rPr>
          <w:rFonts w:ascii="Comic Sans MS" w:hAnsi="Comic Sans MS"/>
          <w:sz w:val="22"/>
          <w:szCs w:val="22"/>
        </w:rPr>
        <w:t>SOCCIO ANTONIETTA C</w:t>
      </w:r>
      <w:r w:rsidRPr="00D46136">
        <w:rPr>
          <w:rFonts w:ascii="Comic Sans MS" w:hAnsi="Comic Sans MS"/>
          <w:sz w:val="22"/>
          <w:szCs w:val="22"/>
        </w:rPr>
        <w:t xml:space="preserve">lasse </w:t>
      </w:r>
      <w:r w:rsidR="004747EE">
        <w:rPr>
          <w:rFonts w:ascii="Comic Sans MS" w:hAnsi="Comic Sans MS"/>
          <w:sz w:val="22"/>
          <w:szCs w:val="22"/>
        </w:rPr>
        <w:t>3</w:t>
      </w:r>
      <w:r w:rsidR="00663D71">
        <w:rPr>
          <w:rFonts w:ascii="Comic Sans MS" w:hAnsi="Comic Sans MS"/>
          <w:sz w:val="22"/>
          <w:szCs w:val="22"/>
        </w:rPr>
        <w:t>°</w:t>
      </w:r>
      <w:r w:rsidR="00FC693B">
        <w:rPr>
          <w:rFonts w:ascii="Comic Sans MS" w:hAnsi="Comic Sans MS"/>
          <w:sz w:val="22"/>
          <w:szCs w:val="22"/>
        </w:rPr>
        <w:t>A</w:t>
      </w:r>
      <w:r w:rsidR="00663D71">
        <w:rPr>
          <w:rFonts w:ascii="Comic Sans MS" w:hAnsi="Comic Sans MS"/>
          <w:sz w:val="22"/>
          <w:szCs w:val="22"/>
        </w:rPr>
        <w:t xml:space="preserve"> Tesero    </w:t>
      </w:r>
      <w:r w:rsidR="00521A74">
        <w:rPr>
          <w:rFonts w:ascii="Comic Sans MS" w:hAnsi="Comic Sans MS"/>
          <w:sz w:val="22"/>
          <w:szCs w:val="22"/>
        </w:rPr>
        <w:t xml:space="preserve">            </w:t>
      </w:r>
      <w:r w:rsidRPr="00D46136">
        <w:rPr>
          <w:rFonts w:ascii="Comic Sans MS" w:hAnsi="Comic Sans MS"/>
          <w:sz w:val="22"/>
          <w:szCs w:val="22"/>
        </w:rPr>
        <w:t xml:space="preserve">Disciplina  </w:t>
      </w:r>
      <w:r w:rsidR="00D76DAE" w:rsidRPr="00D46136">
        <w:rPr>
          <w:rFonts w:ascii="Comic Sans MS" w:hAnsi="Comic Sans MS"/>
          <w:color w:val="FF0000"/>
          <w:sz w:val="22"/>
          <w:szCs w:val="22"/>
        </w:rPr>
        <w:t>ARTE E IMMAGINE</w:t>
      </w:r>
    </w:p>
    <w:p w:rsidR="00DC5AF5" w:rsidRDefault="00DC5AF5" w:rsidP="00521A74">
      <w:pPr>
        <w:jc w:val="both"/>
        <w:rPr>
          <w:rFonts w:ascii="Comic Sans MS" w:hAnsi="Comic Sans MS"/>
          <w:sz w:val="22"/>
          <w:szCs w:val="22"/>
        </w:rPr>
      </w:pPr>
    </w:p>
    <w:p w:rsidR="00186A5F" w:rsidRDefault="00186A5F" w:rsidP="00186A5F">
      <w:pPr>
        <w:jc w:val="center"/>
        <w:rPr>
          <w:rFonts w:ascii="Comic Sans MS" w:hAnsi="Comic Sans MS"/>
          <w:sz w:val="22"/>
          <w:szCs w:val="22"/>
        </w:rPr>
      </w:pPr>
    </w:p>
    <w:tbl>
      <w:tblPr>
        <w:tblW w:w="9841" w:type="dxa"/>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880"/>
        <w:gridCol w:w="6961"/>
      </w:tblGrid>
      <w:tr w:rsidR="008D32B2" w:rsidRPr="007954E9" w:rsidTr="008D32B2">
        <w:trPr>
          <w:tblCellSpacing w:w="15" w:type="dxa"/>
        </w:trPr>
        <w:tc>
          <w:tcPr>
            <w:tcW w:w="9781" w:type="dxa"/>
            <w:gridSpan w:val="2"/>
            <w:tcBorders>
              <w:left w:val="outset" w:sz="6" w:space="0" w:color="auto"/>
              <w:bottom w:val="outset" w:sz="6" w:space="0" w:color="auto"/>
              <w:right w:val="outset" w:sz="6" w:space="0" w:color="auto"/>
            </w:tcBorders>
            <w:shd w:val="clear" w:color="auto" w:fill="B2A1C7" w:themeFill="accent4" w:themeFillTint="99"/>
          </w:tcPr>
          <w:p w:rsidR="008D32B2" w:rsidRPr="008D32B2" w:rsidRDefault="008D32B2" w:rsidP="008D32B2">
            <w:pPr>
              <w:jc w:val="center"/>
              <w:rPr>
                <w:rFonts w:ascii="Comic Sans MS" w:hAnsi="Comic Sans MS"/>
                <w:sz w:val="28"/>
                <w:szCs w:val="28"/>
              </w:rPr>
            </w:pPr>
            <w:r w:rsidRPr="008D32B2">
              <w:rPr>
                <w:rFonts w:ascii="Comic Sans MS" w:hAnsi="Comic Sans MS"/>
                <w:sz w:val="28"/>
                <w:szCs w:val="28"/>
              </w:rPr>
              <w:t>STORIA DELL’ARTE</w:t>
            </w:r>
          </w:p>
        </w:tc>
      </w:tr>
      <w:tr w:rsidR="00D34CAB" w:rsidRPr="007954E9" w:rsidTr="00D34CAB">
        <w:trPr>
          <w:tblCellSpacing w:w="15" w:type="dxa"/>
        </w:trPr>
        <w:tc>
          <w:tcPr>
            <w:tcW w:w="9781" w:type="dxa"/>
            <w:gridSpan w:val="2"/>
            <w:tcBorders>
              <w:left w:val="outset" w:sz="6" w:space="0" w:color="auto"/>
              <w:bottom w:val="outset" w:sz="6" w:space="0" w:color="auto"/>
              <w:right w:val="outset" w:sz="6" w:space="0" w:color="auto"/>
            </w:tcBorders>
            <w:shd w:val="clear" w:color="auto" w:fill="FFC000"/>
          </w:tcPr>
          <w:p w:rsidR="00D34CAB" w:rsidRPr="003642AC" w:rsidRDefault="00DC5AF5" w:rsidP="00DC5AF5">
            <w:pPr>
              <w:jc w:val="center"/>
              <w:rPr>
                <w:rFonts w:ascii="Arial Unicode MS" w:eastAsia="Arial Unicode MS" w:hAnsi="Arial Unicode MS" w:cs="Arial Unicode MS"/>
                <w:sz w:val="20"/>
                <w:szCs w:val="20"/>
              </w:rPr>
            </w:pPr>
            <w:r w:rsidRPr="00521A74">
              <w:rPr>
                <w:rFonts w:ascii="Arial Unicode MS" w:eastAsia="Arial Unicode MS" w:hAnsi="Arial Unicode MS" w:cs="Arial Unicode MS"/>
              </w:rPr>
              <w:t>IL BAROCCO</w:t>
            </w:r>
          </w:p>
        </w:tc>
      </w:tr>
      <w:tr w:rsidR="00880393" w:rsidRPr="007954E9" w:rsidTr="003642AC">
        <w:trPr>
          <w:tblCellSpacing w:w="15" w:type="dxa"/>
        </w:trPr>
        <w:tc>
          <w:tcPr>
            <w:tcW w:w="2835" w:type="dxa"/>
            <w:tcBorders>
              <w:left w:val="outset" w:sz="6" w:space="0" w:color="auto"/>
              <w:bottom w:val="outset" w:sz="6" w:space="0" w:color="auto"/>
              <w:right w:val="outset" w:sz="6" w:space="0" w:color="auto"/>
            </w:tcBorders>
            <w:shd w:val="clear" w:color="auto" w:fill="FFFF99"/>
          </w:tcPr>
          <w:p w:rsidR="00880393" w:rsidRPr="00521A74" w:rsidRDefault="00880393" w:rsidP="003642AC">
            <w:pPr>
              <w:jc w:val="center"/>
              <w:rPr>
                <w:rFonts w:ascii="Arial Unicode MS" w:eastAsia="Arial Unicode MS" w:hAnsi="Arial Unicode MS" w:cs="Arial Unicode MS"/>
              </w:rPr>
            </w:pP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80393" w:rsidRPr="003642AC" w:rsidRDefault="003642AC" w:rsidP="003642AC">
            <w:pPr>
              <w:rPr>
                <w:rFonts w:ascii="Arial Unicode MS" w:eastAsia="Arial Unicode MS" w:hAnsi="Arial Unicode MS" w:cs="Arial Unicode MS"/>
                <w:sz w:val="20"/>
                <w:szCs w:val="20"/>
              </w:rPr>
            </w:pPr>
            <w:r w:rsidRPr="003642AC">
              <w:rPr>
                <w:rFonts w:ascii="Arial Unicode MS" w:eastAsia="Arial Unicode MS" w:hAnsi="Arial Unicode MS" w:cs="Arial Unicode MS"/>
                <w:sz w:val="20"/>
                <w:szCs w:val="20"/>
              </w:rPr>
              <w:t>Linee generali</w:t>
            </w:r>
            <w:r>
              <w:rPr>
                <w:rFonts w:ascii="Arial Unicode MS" w:eastAsia="Arial Unicode MS" w:hAnsi="Arial Unicode MS" w:cs="Arial Unicode MS"/>
                <w:sz w:val="20"/>
                <w:szCs w:val="20"/>
              </w:rPr>
              <w:t xml:space="preserve"> e inquadramento storico, pittura, scultura e architettura</w:t>
            </w:r>
          </w:p>
        </w:tc>
      </w:tr>
      <w:tr w:rsidR="00880393" w:rsidRPr="00663F80" w:rsidTr="003642AC">
        <w:trPr>
          <w:tblCellSpacing w:w="15" w:type="dxa"/>
        </w:trPr>
        <w:tc>
          <w:tcPr>
            <w:tcW w:w="2835" w:type="dxa"/>
            <w:tcBorders>
              <w:left w:val="outset" w:sz="6" w:space="0" w:color="auto"/>
              <w:bottom w:val="outset" w:sz="6" w:space="0" w:color="auto"/>
              <w:right w:val="outset" w:sz="6" w:space="0" w:color="auto"/>
            </w:tcBorders>
            <w:shd w:val="clear" w:color="auto" w:fill="FFFF99"/>
          </w:tcPr>
          <w:p w:rsidR="00880393" w:rsidRPr="00521A74" w:rsidRDefault="00521A74" w:rsidP="00D701B3">
            <w:pPr>
              <w:jc w:val="right"/>
              <w:rPr>
                <w:rFonts w:ascii="Comic Sans MS" w:hAnsi="Comic Sans MS"/>
                <w:noProof/>
                <w:sz w:val="20"/>
                <w:szCs w:val="20"/>
              </w:rPr>
            </w:pPr>
            <w:r w:rsidRPr="00521A74">
              <w:rPr>
                <w:rFonts w:ascii="Arial Unicode MS" w:eastAsia="Arial Unicode MS" w:hAnsi="Arial Unicode MS" w:cs="Arial Unicode MS"/>
                <w:sz w:val="20"/>
                <w:szCs w:val="20"/>
              </w:rPr>
              <w:t>CARAVAGGIO</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80393" w:rsidRPr="00521A74" w:rsidRDefault="00521A74" w:rsidP="00521A74">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Vita e opere</w:t>
            </w:r>
          </w:p>
          <w:p w:rsidR="00521A74" w:rsidRPr="00A03684" w:rsidRDefault="00521A74" w:rsidP="00521A74">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Lettura dell’opera: Canestro di frutta</w:t>
            </w:r>
            <w:r w:rsidR="003642AC">
              <w:rPr>
                <w:rFonts w:ascii="Arial Unicode MS" w:eastAsia="Arial Unicode MS" w:hAnsi="Arial Unicode MS" w:cs="Arial Unicode MS"/>
                <w:sz w:val="20"/>
                <w:szCs w:val="20"/>
              </w:rPr>
              <w:t>, I Bari</w:t>
            </w:r>
          </w:p>
        </w:tc>
      </w:tr>
      <w:tr w:rsidR="00880393" w:rsidRPr="00663F80" w:rsidTr="003642AC">
        <w:trPr>
          <w:tblCellSpacing w:w="15" w:type="dxa"/>
        </w:trPr>
        <w:tc>
          <w:tcPr>
            <w:tcW w:w="2835" w:type="dxa"/>
            <w:tcBorders>
              <w:left w:val="outset" w:sz="6" w:space="0" w:color="auto"/>
              <w:right w:val="outset" w:sz="6" w:space="0" w:color="auto"/>
            </w:tcBorders>
            <w:shd w:val="clear" w:color="auto" w:fill="FFFF99"/>
          </w:tcPr>
          <w:p w:rsidR="00880393" w:rsidRPr="00521A74" w:rsidRDefault="00521A74" w:rsidP="00521A74">
            <w:pPr>
              <w:jc w:val="right"/>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BERNINI</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80393" w:rsidRDefault="00521A74" w:rsidP="00D701B3">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Scultura e architettura</w:t>
            </w:r>
          </w:p>
          <w:p w:rsidR="003642AC" w:rsidRPr="00521A74" w:rsidRDefault="00521A74" w:rsidP="00A03684">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Lettura dell’opera: </w:t>
            </w:r>
            <w:r w:rsidR="00923BCB">
              <w:rPr>
                <w:rFonts w:ascii="Arial Unicode MS" w:eastAsia="Arial Unicode MS" w:hAnsi="Arial Unicode MS" w:cs="Arial Unicode MS"/>
                <w:sz w:val="20"/>
                <w:szCs w:val="20"/>
              </w:rPr>
              <w:t>Piazza San Pietro</w:t>
            </w:r>
            <w:r w:rsidR="00A03684">
              <w:rPr>
                <w:rFonts w:ascii="Arial Unicode MS" w:eastAsia="Arial Unicode MS" w:hAnsi="Arial Unicode MS" w:cs="Arial Unicode MS"/>
                <w:sz w:val="20"/>
                <w:szCs w:val="20"/>
              </w:rPr>
              <w:t xml:space="preserve">, </w:t>
            </w:r>
            <w:r w:rsidR="003642AC">
              <w:rPr>
                <w:rFonts w:ascii="Arial Unicode MS" w:eastAsia="Arial Unicode MS" w:hAnsi="Arial Unicode MS" w:cs="Arial Unicode MS"/>
                <w:sz w:val="20"/>
                <w:szCs w:val="20"/>
              </w:rPr>
              <w:t>La Fontana dei Fiumi</w:t>
            </w:r>
          </w:p>
        </w:tc>
      </w:tr>
      <w:tr w:rsidR="005B6666" w:rsidRPr="00663F80" w:rsidTr="005B6666">
        <w:trPr>
          <w:tblCellSpacing w:w="15" w:type="dxa"/>
        </w:trPr>
        <w:tc>
          <w:tcPr>
            <w:tcW w:w="9781" w:type="dxa"/>
            <w:gridSpan w:val="2"/>
            <w:tcBorders>
              <w:left w:val="outset" w:sz="6" w:space="0" w:color="auto"/>
              <w:right w:val="outset" w:sz="6" w:space="0" w:color="auto"/>
            </w:tcBorders>
            <w:shd w:val="clear" w:color="auto" w:fill="FFC000"/>
          </w:tcPr>
          <w:p w:rsidR="005B6666" w:rsidRPr="00521A74" w:rsidRDefault="00DC5AF5" w:rsidP="00DC5AF5">
            <w:pPr>
              <w:jc w:val="center"/>
              <w:rPr>
                <w:rFonts w:ascii="Arial Unicode MS" w:eastAsia="Arial Unicode MS" w:hAnsi="Arial Unicode MS" w:cs="Arial Unicode MS"/>
                <w:sz w:val="20"/>
                <w:szCs w:val="20"/>
              </w:rPr>
            </w:pPr>
            <w:r>
              <w:rPr>
                <w:rFonts w:ascii="Arial Unicode MS" w:eastAsia="Arial Unicode MS" w:hAnsi="Arial Unicode MS" w:cs="Arial Unicode MS"/>
              </w:rPr>
              <w:t>IL NEOCLASSICISMO</w:t>
            </w:r>
          </w:p>
        </w:tc>
      </w:tr>
      <w:tr w:rsidR="00880393" w:rsidRPr="00663F80" w:rsidTr="003642AC">
        <w:trPr>
          <w:tblCellSpacing w:w="15" w:type="dxa"/>
        </w:trPr>
        <w:tc>
          <w:tcPr>
            <w:tcW w:w="2835" w:type="dxa"/>
            <w:tcBorders>
              <w:left w:val="outset" w:sz="6" w:space="0" w:color="auto"/>
              <w:right w:val="outset" w:sz="6" w:space="0" w:color="auto"/>
            </w:tcBorders>
            <w:shd w:val="clear" w:color="auto" w:fill="FFFF99"/>
          </w:tcPr>
          <w:p w:rsidR="00880393" w:rsidRPr="0068182A" w:rsidRDefault="00880393" w:rsidP="003642AC">
            <w:pPr>
              <w:jc w:val="center"/>
              <w:rPr>
                <w:rFonts w:ascii="Arial Unicode MS" w:eastAsia="Arial Unicode MS" w:hAnsi="Arial Unicode MS" w:cs="Arial Unicode MS"/>
              </w:rPr>
            </w:pP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3642AC" w:rsidRPr="00FA1F53" w:rsidRDefault="003642AC" w:rsidP="003642AC">
            <w:pPr>
              <w:rPr>
                <w:rFonts w:ascii="Arial Unicode MS" w:eastAsia="Arial Unicode MS" w:hAnsi="Arial Unicode MS" w:cs="Arial Unicode MS"/>
              </w:rPr>
            </w:pPr>
            <w:r w:rsidRPr="003642AC">
              <w:rPr>
                <w:rFonts w:ascii="Arial Unicode MS" w:eastAsia="Arial Unicode MS" w:hAnsi="Arial Unicode MS" w:cs="Arial Unicode MS"/>
                <w:sz w:val="20"/>
                <w:szCs w:val="20"/>
              </w:rPr>
              <w:t>Linee generali</w:t>
            </w:r>
            <w:r>
              <w:rPr>
                <w:rFonts w:ascii="Arial Unicode MS" w:eastAsia="Arial Unicode MS" w:hAnsi="Arial Unicode MS" w:cs="Arial Unicode MS"/>
                <w:sz w:val="20"/>
                <w:szCs w:val="20"/>
              </w:rPr>
              <w:t xml:space="preserve"> e inquadramento storico, pittura, scultura e architettura</w:t>
            </w:r>
          </w:p>
        </w:tc>
      </w:tr>
      <w:tr w:rsidR="003642AC" w:rsidRPr="00663F80" w:rsidTr="003642AC">
        <w:trPr>
          <w:tblCellSpacing w:w="15" w:type="dxa"/>
        </w:trPr>
        <w:tc>
          <w:tcPr>
            <w:tcW w:w="2835" w:type="dxa"/>
            <w:tcBorders>
              <w:left w:val="outset" w:sz="6" w:space="0" w:color="auto"/>
              <w:right w:val="outset" w:sz="6" w:space="0" w:color="auto"/>
            </w:tcBorders>
            <w:shd w:val="clear" w:color="auto" w:fill="FFFF99"/>
          </w:tcPr>
          <w:p w:rsidR="003642AC" w:rsidRPr="003642AC" w:rsidRDefault="003642AC" w:rsidP="00D701B3">
            <w:pPr>
              <w:jc w:val="right"/>
              <w:rPr>
                <w:rFonts w:ascii="Arial Unicode MS" w:eastAsia="Arial Unicode MS" w:hAnsi="Arial Unicode MS" w:cs="Arial Unicode MS"/>
                <w:sz w:val="20"/>
                <w:szCs w:val="20"/>
              </w:rPr>
            </w:pPr>
            <w:r w:rsidRPr="003642AC">
              <w:rPr>
                <w:rFonts w:ascii="Arial Unicode MS" w:eastAsia="Arial Unicode MS" w:hAnsi="Arial Unicode MS" w:cs="Arial Unicode MS"/>
                <w:sz w:val="20"/>
                <w:szCs w:val="20"/>
              </w:rPr>
              <w:t>DAVID</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3642AC" w:rsidRDefault="003642AC" w:rsidP="003642AC">
            <w:pPr>
              <w:rPr>
                <w:rFonts w:ascii="Arial Unicode MS" w:eastAsia="Arial Unicode MS" w:hAnsi="Arial Unicode MS" w:cs="Arial Unicode MS"/>
              </w:rPr>
            </w:pPr>
            <w:r w:rsidRPr="00521A74">
              <w:rPr>
                <w:rFonts w:ascii="Arial Unicode MS" w:eastAsia="Arial Unicode MS" w:hAnsi="Arial Unicode MS" w:cs="Arial Unicode MS"/>
                <w:sz w:val="20"/>
                <w:szCs w:val="20"/>
              </w:rPr>
              <w:t xml:space="preserve">Lettura dell’opera: </w:t>
            </w:r>
            <w:r>
              <w:rPr>
                <w:rFonts w:ascii="Arial Unicode MS" w:eastAsia="Arial Unicode MS" w:hAnsi="Arial Unicode MS" w:cs="Arial Unicode MS"/>
                <w:sz w:val="20"/>
                <w:szCs w:val="20"/>
              </w:rPr>
              <w:t>La morte di Marat</w:t>
            </w:r>
          </w:p>
        </w:tc>
      </w:tr>
      <w:tr w:rsidR="003642AC" w:rsidRPr="00663F80" w:rsidTr="003642AC">
        <w:trPr>
          <w:tblCellSpacing w:w="15" w:type="dxa"/>
        </w:trPr>
        <w:tc>
          <w:tcPr>
            <w:tcW w:w="2835" w:type="dxa"/>
            <w:tcBorders>
              <w:left w:val="outset" w:sz="6" w:space="0" w:color="auto"/>
              <w:right w:val="outset" w:sz="6" w:space="0" w:color="auto"/>
            </w:tcBorders>
            <w:shd w:val="clear" w:color="auto" w:fill="FFFF99"/>
          </w:tcPr>
          <w:p w:rsidR="003642AC" w:rsidRPr="003642AC" w:rsidRDefault="003642AC" w:rsidP="001A4559">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INGRES</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3642AC" w:rsidRDefault="003642AC" w:rsidP="001A4559">
            <w:pPr>
              <w:rPr>
                <w:rFonts w:ascii="Arial Unicode MS" w:eastAsia="Arial Unicode MS" w:hAnsi="Arial Unicode MS" w:cs="Arial Unicode MS"/>
              </w:rPr>
            </w:pPr>
            <w:r w:rsidRPr="00521A74">
              <w:rPr>
                <w:rFonts w:ascii="Arial Unicode MS" w:eastAsia="Arial Unicode MS" w:hAnsi="Arial Unicode MS" w:cs="Arial Unicode MS"/>
                <w:sz w:val="20"/>
                <w:szCs w:val="20"/>
              </w:rPr>
              <w:t xml:space="preserve">Lettura dell’opera: </w:t>
            </w:r>
            <w:r>
              <w:rPr>
                <w:rFonts w:ascii="Arial Unicode MS" w:eastAsia="Arial Unicode MS" w:hAnsi="Arial Unicode MS" w:cs="Arial Unicode MS"/>
                <w:sz w:val="20"/>
                <w:szCs w:val="20"/>
              </w:rPr>
              <w:t>Napoleone I sul trono imperiale</w:t>
            </w:r>
          </w:p>
        </w:tc>
      </w:tr>
      <w:tr w:rsidR="003642AC" w:rsidRPr="00663F80" w:rsidTr="00894B6B">
        <w:trPr>
          <w:tblCellSpacing w:w="15" w:type="dxa"/>
        </w:trPr>
        <w:tc>
          <w:tcPr>
            <w:tcW w:w="2835" w:type="dxa"/>
            <w:tcBorders>
              <w:left w:val="outset" w:sz="6" w:space="0" w:color="auto"/>
              <w:right w:val="outset" w:sz="6" w:space="0" w:color="auto"/>
            </w:tcBorders>
            <w:shd w:val="clear" w:color="auto" w:fill="FFFF99"/>
          </w:tcPr>
          <w:p w:rsidR="003642AC" w:rsidRDefault="003642AC" w:rsidP="001A4559">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CANOVA</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3642AC" w:rsidRPr="00521A74" w:rsidRDefault="003642AC" w:rsidP="001A4559">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Lettura dell’opera:</w:t>
            </w:r>
            <w:r>
              <w:rPr>
                <w:rFonts w:ascii="Arial Unicode MS" w:eastAsia="Arial Unicode MS" w:hAnsi="Arial Unicode MS" w:cs="Arial Unicode MS"/>
                <w:sz w:val="20"/>
                <w:szCs w:val="20"/>
              </w:rPr>
              <w:t xml:space="preserve"> </w:t>
            </w:r>
            <w:r w:rsidR="00894B6B">
              <w:rPr>
                <w:rFonts w:ascii="Arial Unicode MS" w:eastAsia="Arial Unicode MS" w:hAnsi="Arial Unicode MS" w:cs="Arial Unicode MS"/>
                <w:sz w:val="20"/>
                <w:szCs w:val="20"/>
              </w:rPr>
              <w:t>Paolina Bonaparte, Amore e Psiche</w:t>
            </w:r>
          </w:p>
        </w:tc>
      </w:tr>
      <w:tr w:rsidR="005B6666" w:rsidRPr="00663F80" w:rsidTr="005B6666">
        <w:trPr>
          <w:tblCellSpacing w:w="15" w:type="dxa"/>
        </w:trPr>
        <w:tc>
          <w:tcPr>
            <w:tcW w:w="9781" w:type="dxa"/>
            <w:gridSpan w:val="2"/>
            <w:tcBorders>
              <w:left w:val="outset" w:sz="6" w:space="0" w:color="auto"/>
              <w:right w:val="outset" w:sz="6" w:space="0" w:color="auto"/>
            </w:tcBorders>
            <w:shd w:val="clear" w:color="auto" w:fill="FFC000"/>
          </w:tcPr>
          <w:p w:rsidR="005B6666" w:rsidRPr="00521A74" w:rsidRDefault="00DC5AF5" w:rsidP="00DC5AF5">
            <w:pPr>
              <w:jc w:val="center"/>
              <w:rPr>
                <w:rFonts w:ascii="Arial Unicode MS" w:eastAsia="Arial Unicode MS" w:hAnsi="Arial Unicode MS" w:cs="Arial Unicode MS"/>
                <w:sz w:val="20"/>
                <w:szCs w:val="20"/>
              </w:rPr>
            </w:pPr>
            <w:r>
              <w:rPr>
                <w:rFonts w:ascii="Arial Unicode MS" w:eastAsia="Arial Unicode MS" w:hAnsi="Arial Unicode MS" w:cs="Arial Unicode MS"/>
              </w:rPr>
              <w:t>IL ROMANTICISMO</w:t>
            </w:r>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Default="00894B6B" w:rsidP="00894B6B">
            <w:pPr>
              <w:jc w:val="center"/>
              <w:rPr>
                <w:rFonts w:ascii="Arial Unicode MS" w:eastAsia="Arial Unicode MS" w:hAnsi="Arial Unicode MS" w:cs="Arial Unicode MS"/>
                <w:sz w:val="20"/>
                <w:szCs w:val="20"/>
              </w:rPr>
            </w:pP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521A74" w:rsidRDefault="00894B6B" w:rsidP="001A4559">
            <w:pPr>
              <w:rPr>
                <w:rFonts w:ascii="Arial Unicode MS" w:eastAsia="Arial Unicode MS" w:hAnsi="Arial Unicode MS" w:cs="Arial Unicode MS"/>
                <w:sz w:val="20"/>
                <w:szCs w:val="20"/>
              </w:rPr>
            </w:pPr>
            <w:r w:rsidRPr="003642AC">
              <w:rPr>
                <w:rFonts w:ascii="Arial Unicode MS" w:eastAsia="Arial Unicode MS" w:hAnsi="Arial Unicode MS" w:cs="Arial Unicode MS"/>
                <w:sz w:val="20"/>
                <w:szCs w:val="20"/>
              </w:rPr>
              <w:t>Linee generali</w:t>
            </w:r>
            <w:r>
              <w:rPr>
                <w:rFonts w:ascii="Arial Unicode MS" w:eastAsia="Arial Unicode MS" w:hAnsi="Arial Unicode MS" w:cs="Arial Unicode MS"/>
                <w:sz w:val="20"/>
                <w:szCs w:val="20"/>
              </w:rPr>
              <w:t xml:space="preserve"> e inquadramento storico, pittura</w:t>
            </w:r>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Default="00894B6B" w:rsidP="00894B6B">
            <w:pPr>
              <w:jc w:val="right"/>
              <w:rPr>
                <w:rFonts w:ascii="Arial Unicode MS" w:eastAsia="Arial Unicode MS" w:hAnsi="Arial Unicode MS" w:cs="Arial Unicode MS"/>
              </w:rPr>
            </w:pPr>
            <w:r>
              <w:rPr>
                <w:rFonts w:ascii="Arial Unicode MS" w:eastAsia="Arial Unicode MS" w:hAnsi="Arial Unicode MS" w:cs="Arial Unicode MS"/>
                <w:sz w:val="20"/>
                <w:szCs w:val="20"/>
              </w:rPr>
              <w:t>FRIEDRICH</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3642AC" w:rsidRDefault="00894B6B" w:rsidP="001A4559">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Lettura dell’opera:</w:t>
            </w:r>
            <w:r>
              <w:rPr>
                <w:rFonts w:ascii="Arial Unicode MS" w:eastAsia="Arial Unicode MS" w:hAnsi="Arial Unicode MS" w:cs="Arial Unicode MS"/>
                <w:sz w:val="20"/>
                <w:szCs w:val="20"/>
              </w:rPr>
              <w:t xml:space="preserve"> Le bianche scogliere di </w:t>
            </w:r>
            <w:proofErr w:type="spellStart"/>
            <w:r>
              <w:rPr>
                <w:rFonts w:ascii="Arial Unicode MS" w:eastAsia="Arial Unicode MS" w:hAnsi="Arial Unicode MS" w:cs="Arial Unicode MS"/>
                <w:sz w:val="20"/>
                <w:szCs w:val="20"/>
              </w:rPr>
              <w:t>R</w:t>
            </w:r>
            <w:r>
              <w:rPr>
                <w:rFonts w:ascii="Arial Unicode MS" w:eastAsia="Arial Unicode MS" w:hAnsi="Arial Unicode MS" w:cs="Arial Unicode MS" w:hint="eastAsia"/>
                <w:sz w:val="20"/>
                <w:szCs w:val="20"/>
              </w:rPr>
              <w:t>ü</w:t>
            </w:r>
            <w:r>
              <w:rPr>
                <w:rFonts w:ascii="Arial Unicode MS" w:eastAsia="Arial Unicode MS" w:hAnsi="Arial Unicode MS" w:cs="Arial Unicode MS"/>
                <w:sz w:val="20"/>
                <w:szCs w:val="20"/>
              </w:rPr>
              <w:t>gen</w:t>
            </w:r>
            <w:proofErr w:type="spellEnd"/>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Default="00894B6B" w:rsidP="00894B6B">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DELACROIX</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521A74" w:rsidRDefault="00894B6B" w:rsidP="001A4559">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Lettura dell’opera:</w:t>
            </w:r>
            <w:r>
              <w:rPr>
                <w:rFonts w:ascii="Arial Unicode MS" w:eastAsia="Arial Unicode MS" w:hAnsi="Arial Unicode MS" w:cs="Arial Unicode MS"/>
                <w:sz w:val="20"/>
                <w:szCs w:val="20"/>
              </w:rPr>
              <w:t xml:space="preserve"> La Libertà guida il popolo</w:t>
            </w:r>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Default="00894B6B" w:rsidP="00894B6B">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HAYEZ</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521A74" w:rsidRDefault="00894B6B" w:rsidP="001A4559">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Lettura dell’opera:</w:t>
            </w:r>
            <w:r>
              <w:rPr>
                <w:rFonts w:ascii="Arial Unicode MS" w:eastAsia="Arial Unicode MS" w:hAnsi="Arial Unicode MS" w:cs="Arial Unicode MS"/>
                <w:sz w:val="20"/>
                <w:szCs w:val="20"/>
              </w:rPr>
              <w:t xml:space="preserve"> Il bacio</w:t>
            </w:r>
          </w:p>
        </w:tc>
      </w:tr>
      <w:tr w:rsidR="005B6666" w:rsidRPr="00663F80" w:rsidTr="005B6666">
        <w:trPr>
          <w:tblCellSpacing w:w="15" w:type="dxa"/>
        </w:trPr>
        <w:tc>
          <w:tcPr>
            <w:tcW w:w="9781" w:type="dxa"/>
            <w:gridSpan w:val="2"/>
            <w:tcBorders>
              <w:left w:val="outset" w:sz="6" w:space="0" w:color="auto"/>
              <w:right w:val="outset" w:sz="6" w:space="0" w:color="auto"/>
            </w:tcBorders>
            <w:shd w:val="clear" w:color="auto" w:fill="FFC000"/>
          </w:tcPr>
          <w:p w:rsidR="005B6666" w:rsidRPr="00DC5AF5" w:rsidRDefault="00DC5AF5" w:rsidP="00DC5AF5">
            <w:pPr>
              <w:jc w:val="center"/>
              <w:rPr>
                <w:rFonts w:ascii="Arial Unicode MS" w:eastAsia="Arial Unicode MS" w:hAnsi="Arial Unicode MS" w:cs="Arial Unicode MS"/>
              </w:rPr>
            </w:pPr>
            <w:r w:rsidRPr="00DC5AF5">
              <w:rPr>
                <w:rFonts w:ascii="Arial Unicode MS" w:eastAsia="Arial Unicode MS" w:hAnsi="Arial Unicode MS" w:cs="Arial Unicode MS"/>
              </w:rPr>
              <w:t>ARTE MODERNA</w:t>
            </w:r>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Default="00DC5AF5" w:rsidP="00894B6B">
            <w:pPr>
              <w:jc w:val="center"/>
              <w:rPr>
                <w:rFonts w:ascii="Arial Unicode MS" w:eastAsia="Arial Unicode MS" w:hAnsi="Arial Unicode MS" w:cs="Arial Unicode MS"/>
                <w:sz w:val="20"/>
                <w:szCs w:val="20"/>
              </w:rPr>
            </w:pPr>
            <w:r>
              <w:rPr>
                <w:rFonts w:ascii="Arial Unicode MS" w:eastAsia="Arial Unicode MS" w:hAnsi="Arial Unicode MS" w:cs="Arial Unicode MS"/>
              </w:rPr>
              <w:t>IMPRESSIONISMO</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521A74" w:rsidRDefault="00894B6B" w:rsidP="001A4559">
            <w:pPr>
              <w:rPr>
                <w:rFonts w:ascii="Arial Unicode MS" w:eastAsia="Arial Unicode MS" w:hAnsi="Arial Unicode MS" w:cs="Arial Unicode MS"/>
                <w:sz w:val="20"/>
                <w:szCs w:val="20"/>
              </w:rPr>
            </w:pPr>
            <w:r w:rsidRPr="003642AC">
              <w:rPr>
                <w:rFonts w:ascii="Arial Unicode MS" w:eastAsia="Arial Unicode MS" w:hAnsi="Arial Unicode MS" w:cs="Arial Unicode MS"/>
                <w:sz w:val="20"/>
                <w:szCs w:val="20"/>
              </w:rPr>
              <w:t>Linee generali</w:t>
            </w:r>
            <w:r>
              <w:rPr>
                <w:rFonts w:ascii="Arial Unicode MS" w:eastAsia="Arial Unicode MS" w:hAnsi="Arial Unicode MS" w:cs="Arial Unicode MS"/>
                <w:sz w:val="20"/>
                <w:szCs w:val="20"/>
              </w:rPr>
              <w:t xml:space="preserve"> e inquadramento storico, pittura</w:t>
            </w:r>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Pr="00894B6B" w:rsidRDefault="00475DB0" w:rsidP="00475DB0">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MONET  </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3642AC" w:rsidRDefault="00475DB0" w:rsidP="001A455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Paesaggi all’aria aperta e gli effetti della luce durante il giorno</w:t>
            </w:r>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Pr="00894B6B" w:rsidRDefault="00475DB0" w:rsidP="00894B6B">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DEGAS</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3642AC" w:rsidRDefault="00475DB0" w:rsidP="001A455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La danza e le prove di balletto</w:t>
            </w:r>
          </w:p>
        </w:tc>
      </w:tr>
      <w:tr w:rsidR="00894B6B" w:rsidRPr="00663F80" w:rsidTr="00894B6B">
        <w:trPr>
          <w:tblCellSpacing w:w="15" w:type="dxa"/>
        </w:trPr>
        <w:tc>
          <w:tcPr>
            <w:tcW w:w="2835" w:type="dxa"/>
            <w:tcBorders>
              <w:left w:val="outset" w:sz="6" w:space="0" w:color="auto"/>
              <w:right w:val="outset" w:sz="6" w:space="0" w:color="auto"/>
            </w:tcBorders>
            <w:shd w:val="clear" w:color="auto" w:fill="FFFF99"/>
          </w:tcPr>
          <w:p w:rsidR="00894B6B" w:rsidRPr="00894B6B" w:rsidRDefault="00475DB0" w:rsidP="00894B6B">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RENOIR</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3642AC" w:rsidRDefault="00475DB0" w:rsidP="001A455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 luoghi di svago</w:t>
            </w:r>
          </w:p>
        </w:tc>
      </w:tr>
      <w:tr w:rsidR="00894B6B" w:rsidRPr="00663F80" w:rsidTr="00475DB0">
        <w:trPr>
          <w:tblCellSpacing w:w="15" w:type="dxa"/>
        </w:trPr>
        <w:tc>
          <w:tcPr>
            <w:tcW w:w="2835" w:type="dxa"/>
            <w:tcBorders>
              <w:left w:val="outset" w:sz="6" w:space="0" w:color="auto"/>
              <w:right w:val="outset" w:sz="6" w:space="0" w:color="auto"/>
            </w:tcBorders>
            <w:shd w:val="clear" w:color="auto" w:fill="FFFF99"/>
          </w:tcPr>
          <w:p w:rsidR="00894B6B" w:rsidRPr="00894B6B" w:rsidRDefault="00475DB0" w:rsidP="00894B6B">
            <w:pPr>
              <w:jc w:val="right"/>
              <w:rPr>
                <w:rFonts w:ascii="Arial Unicode MS" w:eastAsia="Arial Unicode MS" w:hAnsi="Arial Unicode MS" w:cs="Arial Unicode MS"/>
                <w:sz w:val="20"/>
                <w:szCs w:val="20"/>
              </w:rPr>
            </w:pPr>
            <w:r>
              <w:rPr>
                <w:rFonts w:ascii="Arial Unicode MS" w:eastAsia="Arial Unicode MS" w:hAnsi="Arial Unicode MS" w:cs="Arial Unicode MS"/>
              </w:rPr>
              <w:t>POSTIMPRESSIONISMO</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94B6B" w:rsidRPr="003642AC" w:rsidRDefault="00475DB0" w:rsidP="00475DB0">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Puntinismo e Divisionismo, l</w:t>
            </w:r>
            <w:r w:rsidRPr="003642AC">
              <w:rPr>
                <w:rFonts w:ascii="Arial Unicode MS" w:eastAsia="Arial Unicode MS" w:hAnsi="Arial Unicode MS" w:cs="Arial Unicode MS"/>
                <w:sz w:val="20"/>
                <w:szCs w:val="20"/>
              </w:rPr>
              <w:t>inee generali</w:t>
            </w:r>
            <w:r>
              <w:rPr>
                <w:rFonts w:ascii="Arial Unicode MS" w:eastAsia="Arial Unicode MS" w:hAnsi="Arial Unicode MS" w:cs="Arial Unicode MS"/>
                <w:sz w:val="20"/>
                <w:szCs w:val="20"/>
              </w:rPr>
              <w:t xml:space="preserve"> e inquadramento storico, pittura</w:t>
            </w:r>
          </w:p>
        </w:tc>
      </w:tr>
      <w:tr w:rsidR="00475DB0" w:rsidRPr="00663F80" w:rsidTr="00475DB0">
        <w:trPr>
          <w:tblCellSpacing w:w="15" w:type="dxa"/>
        </w:trPr>
        <w:tc>
          <w:tcPr>
            <w:tcW w:w="2835" w:type="dxa"/>
            <w:tcBorders>
              <w:left w:val="outset" w:sz="6" w:space="0" w:color="auto"/>
              <w:right w:val="outset" w:sz="6" w:space="0" w:color="auto"/>
            </w:tcBorders>
            <w:shd w:val="clear" w:color="auto" w:fill="FFFF99"/>
          </w:tcPr>
          <w:p w:rsidR="00475DB0" w:rsidRDefault="00475DB0" w:rsidP="00894B6B">
            <w:pPr>
              <w:jc w:val="right"/>
              <w:rPr>
                <w:rFonts w:ascii="Arial Unicode MS" w:eastAsia="Arial Unicode MS" w:hAnsi="Arial Unicode MS" w:cs="Arial Unicode MS"/>
              </w:rPr>
            </w:pP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475DB0" w:rsidRPr="003642AC" w:rsidRDefault="00475DB0" w:rsidP="001A455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Osservazione di alcune opere di </w:t>
            </w:r>
            <w:proofErr w:type="spellStart"/>
            <w:r>
              <w:rPr>
                <w:rFonts w:ascii="Arial Unicode MS" w:eastAsia="Arial Unicode MS" w:hAnsi="Arial Unicode MS" w:cs="Arial Unicode MS"/>
                <w:sz w:val="20"/>
                <w:szCs w:val="20"/>
              </w:rPr>
              <w:t>Signac</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Seurat</w:t>
            </w:r>
            <w:proofErr w:type="spellEnd"/>
            <w:r>
              <w:rPr>
                <w:rFonts w:ascii="Arial Unicode MS" w:eastAsia="Arial Unicode MS" w:hAnsi="Arial Unicode MS" w:cs="Arial Unicode MS"/>
                <w:sz w:val="20"/>
                <w:szCs w:val="20"/>
              </w:rPr>
              <w:t xml:space="preserve"> e Segantini</w:t>
            </w:r>
          </w:p>
        </w:tc>
      </w:tr>
      <w:tr w:rsidR="00DC5AF5" w:rsidRPr="00663F80" w:rsidTr="00475DB0">
        <w:trPr>
          <w:tblCellSpacing w:w="15" w:type="dxa"/>
        </w:trPr>
        <w:tc>
          <w:tcPr>
            <w:tcW w:w="2835" w:type="dxa"/>
            <w:tcBorders>
              <w:left w:val="outset" w:sz="6" w:space="0" w:color="auto"/>
              <w:right w:val="outset" w:sz="6" w:space="0" w:color="auto"/>
            </w:tcBorders>
            <w:shd w:val="clear" w:color="auto" w:fill="FFFF99"/>
          </w:tcPr>
          <w:p w:rsidR="00DC5AF5" w:rsidRDefault="00DC5AF5" w:rsidP="00894B6B">
            <w:pPr>
              <w:jc w:val="right"/>
              <w:rPr>
                <w:rFonts w:ascii="Arial Unicode MS" w:eastAsia="Arial Unicode MS" w:hAnsi="Arial Unicode MS" w:cs="Arial Unicode MS"/>
              </w:rPr>
            </w:pP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DC5AF5" w:rsidRDefault="00DC5AF5" w:rsidP="001A455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Gogh, vita e opere</w:t>
            </w:r>
          </w:p>
        </w:tc>
      </w:tr>
      <w:tr w:rsidR="00475DB0" w:rsidRPr="00663F80" w:rsidTr="005B6666">
        <w:trPr>
          <w:tblCellSpacing w:w="15" w:type="dxa"/>
        </w:trPr>
        <w:tc>
          <w:tcPr>
            <w:tcW w:w="2835" w:type="dxa"/>
            <w:tcBorders>
              <w:left w:val="outset" w:sz="6" w:space="0" w:color="auto"/>
              <w:right w:val="outset" w:sz="6" w:space="0" w:color="auto"/>
            </w:tcBorders>
            <w:shd w:val="clear" w:color="auto" w:fill="FFFF99"/>
          </w:tcPr>
          <w:p w:rsidR="00475DB0" w:rsidRPr="005B6666" w:rsidRDefault="005B6666" w:rsidP="005B6666">
            <w:pPr>
              <w:jc w:val="center"/>
              <w:rPr>
                <w:rFonts w:ascii="Arial Unicode MS" w:eastAsia="Arial Unicode MS" w:hAnsi="Arial Unicode MS" w:cs="Arial Unicode MS"/>
              </w:rPr>
            </w:pPr>
            <w:r w:rsidRPr="005B6666">
              <w:rPr>
                <w:rFonts w:ascii="Arial Unicode MS" w:eastAsia="Arial Unicode MS" w:hAnsi="Arial Unicode MS" w:cs="Arial Unicode MS"/>
              </w:rPr>
              <w:t>LE AVANGUARDIE ARTISTICHE</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475DB0" w:rsidRDefault="005B6666" w:rsidP="001A4559">
            <w:pPr>
              <w:rPr>
                <w:rFonts w:ascii="Arial Unicode MS" w:eastAsia="Arial Unicode MS" w:hAnsi="Arial Unicode MS" w:cs="Arial Unicode MS"/>
                <w:sz w:val="20"/>
                <w:szCs w:val="20"/>
              </w:rPr>
            </w:pPr>
            <w:r w:rsidRPr="003642AC">
              <w:rPr>
                <w:rFonts w:ascii="Arial Unicode MS" w:eastAsia="Arial Unicode MS" w:hAnsi="Arial Unicode MS" w:cs="Arial Unicode MS"/>
                <w:sz w:val="20"/>
                <w:szCs w:val="20"/>
              </w:rPr>
              <w:t>Linee generali</w:t>
            </w:r>
            <w:r>
              <w:rPr>
                <w:rFonts w:ascii="Arial Unicode MS" w:eastAsia="Arial Unicode MS" w:hAnsi="Arial Unicode MS" w:cs="Arial Unicode MS"/>
                <w:sz w:val="20"/>
                <w:szCs w:val="20"/>
              </w:rPr>
              <w:t xml:space="preserve"> e inquadramento storico</w:t>
            </w:r>
          </w:p>
        </w:tc>
      </w:tr>
      <w:tr w:rsidR="005B6666" w:rsidRPr="00663F80" w:rsidTr="005B6666">
        <w:trPr>
          <w:tblCellSpacing w:w="15" w:type="dxa"/>
        </w:trPr>
        <w:tc>
          <w:tcPr>
            <w:tcW w:w="2835" w:type="dxa"/>
            <w:tcBorders>
              <w:left w:val="outset" w:sz="6" w:space="0" w:color="auto"/>
              <w:right w:val="outset" w:sz="6" w:space="0" w:color="auto"/>
            </w:tcBorders>
            <w:shd w:val="clear" w:color="auto" w:fill="FFFF99"/>
          </w:tcPr>
          <w:p w:rsidR="005B6666" w:rsidRDefault="005B6666" w:rsidP="005B6666">
            <w:pPr>
              <w:jc w:val="right"/>
              <w:rPr>
                <w:rFonts w:ascii="Arial Unicode MS" w:eastAsia="Arial Unicode MS" w:hAnsi="Arial Unicode MS" w:cs="Arial Unicode MS"/>
                <w:sz w:val="20"/>
                <w:szCs w:val="20"/>
              </w:rPr>
            </w:pPr>
            <w:r w:rsidRPr="005B6666">
              <w:rPr>
                <w:rFonts w:ascii="Arial Unicode MS" w:eastAsia="Arial Unicode MS" w:hAnsi="Arial Unicode MS" w:cs="Arial Unicode MS"/>
                <w:sz w:val="20"/>
                <w:szCs w:val="20"/>
              </w:rPr>
              <w:t>ESPRESSIONISMO</w:t>
            </w:r>
          </w:p>
          <w:p w:rsidR="005B6666" w:rsidRPr="005B6666" w:rsidRDefault="005B6666" w:rsidP="005B6666">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MUNCH</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5B6666" w:rsidRPr="003642AC" w:rsidRDefault="005B6666" w:rsidP="001A4559">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 xml:space="preserve">Lettura </w:t>
            </w:r>
            <w:r>
              <w:rPr>
                <w:rFonts w:ascii="Arial Unicode MS" w:eastAsia="Arial Unicode MS" w:hAnsi="Arial Unicode MS" w:cs="Arial Unicode MS"/>
                <w:sz w:val="20"/>
                <w:szCs w:val="20"/>
              </w:rPr>
              <w:t xml:space="preserve">e analisi </w:t>
            </w:r>
            <w:r w:rsidRPr="00521A74">
              <w:rPr>
                <w:rFonts w:ascii="Arial Unicode MS" w:eastAsia="Arial Unicode MS" w:hAnsi="Arial Unicode MS" w:cs="Arial Unicode MS"/>
                <w:sz w:val="20"/>
                <w:szCs w:val="20"/>
              </w:rPr>
              <w:t>dell’opera:</w:t>
            </w:r>
            <w:r>
              <w:rPr>
                <w:rFonts w:ascii="Arial Unicode MS" w:eastAsia="Arial Unicode MS" w:hAnsi="Arial Unicode MS" w:cs="Arial Unicode MS"/>
                <w:sz w:val="20"/>
                <w:szCs w:val="20"/>
              </w:rPr>
              <w:t xml:space="preserve"> IL GRIDO</w:t>
            </w:r>
          </w:p>
        </w:tc>
      </w:tr>
      <w:tr w:rsidR="005B6666" w:rsidRPr="00663F80" w:rsidTr="005B6666">
        <w:trPr>
          <w:tblCellSpacing w:w="15" w:type="dxa"/>
        </w:trPr>
        <w:tc>
          <w:tcPr>
            <w:tcW w:w="2835" w:type="dxa"/>
            <w:tcBorders>
              <w:left w:val="outset" w:sz="6" w:space="0" w:color="auto"/>
              <w:right w:val="outset" w:sz="6" w:space="0" w:color="auto"/>
            </w:tcBorders>
            <w:shd w:val="clear" w:color="auto" w:fill="FFFF99"/>
          </w:tcPr>
          <w:p w:rsidR="005B6666" w:rsidRDefault="005B6666" w:rsidP="005B6666">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CUB</w:t>
            </w:r>
            <w:r w:rsidRPr="005B6666">
              <w:rPr>
                <w:rFonts w:ascii="Arial Unicode MS" w:eastAsia="Arial Unicode MS" w:hAnsi="Arial Unicode MS" w:cs="Arial Unicode MS"/>
                <w:sz w:val="20"/>
                <w:szCs w:val="20"/>
              </w:rPr>
              <w:t>ISMO</w:t>
            </w:r>
          </w:p>
          <w:p w:rsidR="005B6666" w:rsidRPr="005B6666" w:rsidRDefault="005B6666" w:rsidP="005B6666">
            <w:pPr>
              <w:jc w:val="right"/>
              <w:rPr>
                <w:rFonts w:ascii="Arial Unicode MS" w:eastAsia="Arial Unicode MS" w:hAnsi="Arial Unicode MS" w:cs="Arial Unicode MS"/>
              </w:rPr>
            </w:pPr>
            <w:r>
              <w:rPr>
                <w:rFonts w:ascii="Arial Unicode MS" w:eastAsia="Arial Unicode MS" w:hAnsi="Arial Unicode MS" w:cs="Arial Unicode MS"/>
                <w:sz w:val="20"/>
                <w:szCs w:val="20"/>
              </w:rPr>
              <w:t>PICASSO</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5B6666" w:rsidRPr="003642AC" w:rsidRDefault="005B6666" w:rsidP="001A4559">
            <w:pPr>
              <w:rPr>
                <w:rFonts w:ascii="Arial Unicode MS" w:eastAsia="Arial Unicode MS" w:hAnsi="Arial Unicode MS" w:cs="Arial Unicode MS"/>
                <w:sz w:val="20"/>
                <w:szCs w:val="20"/>
              </w:rPr>
            </w:pPr>
            <w:r w:rsidRPr="00521A74">
              <w:rPr>
                <w:rFonts w:ascii="Arial Unicode MS" w:eastAsia="Arial Unicode MS" w:hAnsi="Arial Unicode MS" w:cs="Arial Unicode MS"/>
                <w:sz w:val="20"/>
                <w:szCs w:val="20"/>
              </w:rPr>
              <w:t>Lettura</w:t>
            </w:r>
            <w:r>
              <w:rPr>
                <w:rFonts w:ascii="Arial Unicode MS" w:eastAsia="Arial Unicode MS" w:hAnsi="Arial Unicode MS" w:cs="Arial Unicode MS"/>
                <w:sz w:val="20"/>
                <w:szCs w:val="20"/>
              </w:rPr>
              <w:t xml:space="preserve"> e analisi</w:t>
            </w:r>
            <w:r w:rsidRPr="00521A74">
              <w:rPr>
                <w:rFonts w:ascii="Arial Unicode MS" w:eastAsia="Arial Unicode MS" w:hAnsi="Arial Unicode MS" w:cs="Arial Unicode MS"/>
                <w:sz w:val="20"/>
                <w:szCs w:val="20"/>
              </w:rPr>
              <w:t xml:space="preserve"> dell’opera:</w:t>
            </w:r>
            <w:r>
              <w:rPr>
                <w:rFonts w:ascii="Arial Unicode MS" w:eastAsia="Arial Unicode MS" w:hAnsi="Arial Unicode MS" w:cs="Arial Unicode MS"/>
                <w:sz w:val="20"/>
                <w:szCs w:val="20"/>
              </w:rPr>
              <w:t xml:space="preserve"> GUERNICA</w:t>
            </w:r>
          </w:p>
        </w:tc>
      </w:tr>
      <w:tr w:rsidR="005B6666" w:rsidRPr="00663F80" w:rsidTr="005B6666">
        <w:trPr>
          <w:tblCellSpacing w:w="15" w:type="dxa"/>
        </w:trPr>
        <w:tc>
          <w:tcPr>
            <w:tcW w:w="2835" w:type="dxa"/>
            <w:tcBorders>
              <w:left w:val="outset" w:sz="6" w:space="0" w:color="auto"/>
              <w:right w:val="outset" w:sz="6" w:space="0" w:color="auto"/>
            </w:tcBorders>
            <w:shd w:val="clear" w:color="auto" w:fill="FFFF99"/>
          </w:tcPr>
          <w:p w:rsidR="005B6666" w:rsidRDefault="005B6666" w:rsidP="005B6666">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ASTRATTISMO</w:t>
            </w:r>
          </w:p>
          <w:p w:rsidR="005B6666" w:rsidRPr="005B6666" w:rsidRDefault="005B6666" w:rsidP="005B6666">
            <w:pPr>
              <w:jc w:val="right"/>
              <w:rPr>
                <w:rFonts w:ascii="Arial Unicode MS" w:eastAsia="Arial Unicode MS" w:hAnsi="Arial Unicode MS" w:cs="Arial Unicode MS"/>
              </w:rPr>
            </w:pPr>
            <w:r>
              <w:rPr>
                <w:rFonts w:ascii="Arial Unicode MS" w:eastAsia="Arial Unicode MS" w:hAnsi="Arial Unicode MS" w:cs="Arial Unicode MS"/>
                <w:sz w:val="20"/>
                <w:szCs w:val="20"/>
              </w:rPr>
              <w:t>KANDINSKJ</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5B6666" w:rsidRPr="003642AC" w:rsidRDefault="005B6666" w:rsidP="001A455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Osservazione di alcune opere, il primo acquerello astratto, composizioni con forme geometriche</w:t>
            </w:r>
          </w:p>
        </w:tc>
      </w:tr>
      <w:tr w:rsidR="005B6666" w:rsidRPr="00663F80" w:rsidTr="00186A5F">
        <w:trPr>
          <w:tblCellSpacing w:w="15" w:type="dxa"/>
        </w:trPr>
        <w:tc>
          <w:tcPr>
            <w:tcW w:w="2835" w:type="dxa"/>
            <w:tcBorders>
              <w:left w:val="outset" w:sz="6" w:space="0" w:color="auto"/>
              <w:right w:val="outset" w:sz="6" w:space="0" w:color="auto"/>
            </w:tcBorders>
            <w:shd w:val="clear" w:color="auto" w:fill="FFFF99"/>
          </w:tcPr>
          <w:p w:rsidR="005B6666" w:rsidRDefault="005B6666" w:rsidP="005B6666">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FUTURISMO</w:t>
            </w:r>
          </w:p>
          <w:p w:rsidR="005B6666" w:rsidRPr="005B6666" w:rsidRDefault="005B6666" w:rsidP="005B6666">
            <w:pPr>
              <w:jc w:val="right"/>
              <w:rPr>
                <w:rFonts w:ascii="Arial Unicode MS" w:eastAsia="Arial Unicode MS" w:hAnsi="Arial Unicode MS" w:cs="Arial Unicode MS"/>
              </w:rPr>
            </w:pPr>
            <w:r>
              <w:rPr>
                <w:rFonts w:ascii="Arial Unicode MS" w:eastAsia="Arial Unicode MS" w:hAnsi="Arial Unicode MS" w:cs="Arial Unicode MS"/>
                <w:sz w:val="20"/>
                <w:szCs w:val="20"/>
              </w:rPr>
              <w:t>DEPERO</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5B6666" w:rsidRPr="003642AC" w:rsidRDefault="005B6666" w:rsidP="005B6666">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Osservazione di alcune opere, </w:t>
            </w:r>
            <w:r w:rsidR="00ED6872">
              <w:rPr>
                <w:rFonts w:ascii="Arial Unicode MS" w:eastAsia="Arial Unicode MS" w:hAnsi="Arial Unicode MS" w:cs="Arial Unicode MS"/>
                <w:sz w:val="20"/>
                <w:szCs w:val="20"/>
              </w:rPr>
              <w:t xml:space="preserve">La </w:t>
            </w:r>
            <w:r>
              <w:rPr>
                <w:rFonts w:ascii="Arial Unicode MS" w:eastAsia="Arial Unicode MS" w:hAnsi="Arial Unicode MS" w:cs="Arial Unicode MS"/>
                <w:sz w:val="20"/>
                <w:szCs w:val="20"/>
              </w:rPr>
              <w:t xml:space="preserve">casa </w:t>
            </w:r>
            <w:r w:rsidR="00ED6872">
              <w:rPr>
                <w:rFonts w:ascii="Arial Unicode MS" w:eastAsia="Arial Unicode MS" w:hAnsi="Arial Unicode MS" w:cs="Arial Unicode MS"/>
                <w:sz w:val="20"/>
                <w:szCs w:val="20"/>
              </w:rPr>
              <w:t xml:space="preserve">laboratorio museo </w:t>
            </w:r>
            <w:proofErr w:type="spellStart"/>
            <w:r>
              <w:rPr>
                <w:rFonts w:ascii="Arial Unicode MS" w:eastAsia="Arial Unicode MS" w:hAnsi="Arial Unicode MS" w:cs="Arial Unicode MS"/>
                <w:sz w:val="20"/>
                <w:szCs w:val="20"/>
              </w:rPr>
              <w:t>Depero</w:t>
            </w:r>
            <w:proofErr w:type="spellEnd"/>
            <w:r>
              <w:rPr>
                <w:rFonts w:ascii="Arial Unicode MS" w:eastAsia="Arial Unicode MS" w:hAnsi="Arial Unicode MS" w:cs="Arial Unicode MS"/>
                <w:sz w:val="20"/>
                <w:szCs w:val="20"/>
              </w:rPr>
              <w:t xml:space="preserve"> a Rovereto</w:t>
            </w:r>
          </w:p>
        </w:tc>
      </w:tr>
      <w:tr w:rsidR="003A1B64" w:rsidRPr="00663F80" w:rsidTr="00186A5F">
        <w:trPr>
          <w:tblCellSpacing w:w="15" w:type="dxa"/>
        </w:trPr>
        <w:tc>
          <w:tcPr>
            <w:tcW w:w="2835" w:type="dxa"/>
            <w:tcBorders>
              <w:left w:val="outset" w:sz="6" w:space="0" w:color="auto"/>
              <w:right w:val="outset" w:sz="6" w:space="0" w:color="auto"/>
            </w:tcBorders>
            <w:shd w:val="clear" w:color="auto" w:fill="FFFF99"/>
          </w:tcPr>
          <w:p w:rsidR="003A1B64" w:rsidRDefault="003A1B64" w:rsidP="005B6666">
            <w:pPr>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POP ART</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3A1B64" w:rsidRDefault="003A1B64" w:rsidP="005B6666">
            <w:pP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Andy </w:t>
            </w:r>
            <w:proofErr w:type="spellStart"/>
            <w:r>
              <w:rPr>
                <w:rFonts w:ascii="Arial Unicode MS" w:eastAsia="Arial Unicode MS" w:hAnsi="Arial Unicode MS" w:cs="Arial Unicode MS" w:hint="eastAsia"/>
                <w:sz w:val="20"/>
                <w:szCs w:val="20"/>
              </w:rPr>
              <w:t>Wharol</w:t>
            </w:r>
            <w:proofErr w:type="spellEnd"/>
            <w:r>
              <w:rPr>
                <w:rFonts w:ascii="Arial Unicode MS" w:eastAsia="Arial Unicode MS" w:hAnsi="Arial Unicode MS" w:cs="Arial Unicode MS" w:hint="eastAsia"/>
                <w:sz w:val="20"/>
                <w:szCs w:val="20"/>
              </w:rPr>
              <w:t xml:space="preserve"> e le sue produzioni artistiche, la tecnica della serigrafia</w:t>
            </w:r>
          </w:p>
        </w:tc>
      </w:tr>
      <w:tr w:rsidR="00186A5F" w:rsidRPr="00663F80" w:rsidTr="00186A5F">
        <w:trPr>
          <w:tblCellSpacing w:w="15" w:type="dxa"/>
        </w:trPr>
        <w:tc>
          <w:tcPr>
            <w:tcW w:w="9781" w:type="dxa"/>
            <w:gridSpan w:val="2"/>
            <w:tcBorders>
              <w:left w:val="outset" w:sz="6" w:space="0" w:color="auto"/>
              <w:right w:val="outset" w:sz="6" w:space="0" w:color="auto"/>
            </w:tcBorders>
            <w:shd w:val="clear" w:color="auto" w:fill="FFFFFF" w:themeFill="background1"/>
          </w:tcPr>
          <w:p w:rsidR="00186A5F" w:rsidRDefault="00186A5F" w:rsidP="00ED1630">
            <w:pPr>
              <w:rPr>
                <w:rFonts w:ascii="Arial Unicode MS" w:eastAsia="Arial Unicode MS" w:hAnsi="Arial Unicode MS" w:cs="Arial Unicode MS"/>
                <w:sz w:val="20"/>
                <w:szCs w:val="20"/>
              </w:rPr>
            </w:pPr>
          </w:p>
          <w:p w:rsidR="00ED1630" w:rsidRDefault="00ED1630" w:rsidP="00ED1630">
            <w:pPr>
              <w:rPr>
                <w:rFonts w:ascii="Arial Unicode MS" w:eastAsia="Arial Unicode MS" w:hAnsi="Arial Unicode MS" w:cs="Arial Unicode MS"/>
                <w:sz w:val="20"/>
                <w:szCs w:val="20"/>
              </w:rPr>
            </w:pPr>
          </w:p>
        </w:tc>
      </w:tr>
      <w:tr w:rsidR="008D32B2" w:rsidRPr="00663F80" w:rsidTr="008D32B2">
        <w:trPr>
          <w:tblCellSpacing w:w="15" w:type="dxa"/>
        </w:trPr>
        <w:tc>
          <w:tcPr>
            <w:tcW w:w="9781" w:type="dxa"/>
            <w:gridSpan w:val="2"/>
            <w:tcBorders>
              <w:left w:val="outset" w:sz="6" w:space="0" w:color="auto"/>
              <w:right w:val="outset" w:sz="6" w:space="0" w:color="auto"/>
            </w:tcBorders>
            <w:shd w:val="clear" w:color="auto" w:fill="CCC0D9" w:themeFill="accent4" w:themeFillTint="66"/>
          </w:tcPr>
          <w:p w:rsidR="008D32B2" w:rsidRPr="008D32B2" w:rsidRDefault="008D32B2" w:rsidP="008D32B2">
            <w:pPr>
              <w:jc w:val="center"/>
              <w:rPr>
                <w:rFonts w:ascii="Comic Sans MS" w:hAnsi="Comic Sans MS"/>
                <w:sz w:val="28"/>
                <w:szCs w:val="28"/>
              </w:rPr>
            </w:pPr>
            <w:r w:rsidRPr="008D32B2">
              <w:rPr>
                <w:rFonts w:ascii="Comic Sans MS" w:hAnsi="Comic Sans MS"/>
                <w:sz w:val="28"/>
                <w:szCs w:val="28"/>
              </w:rPr>
              <w:t>ATTIVITÁ PRATICHE</w:t>
            </w:r>
          </w:p>
        </w:tc>
      </w:tr>
      <w:tr w:rsidR="00186A5F" w:rsidRPr="00663F80" w:rsidTr="00856BE1">
        <w:trPr>
          <w:tblCellSpacing w:w="15" w:type="dxa"/>
        </w:trPr>
        <w:tc>
          <w:tcPr>
            <w:tcW w:w="2835" w:type="dxa"/>
            <w:tcBorders>
              <w:left w:val="outset" w:sz="6" w:space="0" w:color="auto"/>
              <w:right w:val="outset" w:sz="6" w:space="0" w:color="auto"/>
            </w:tcBorders>
            <w:shd w:val="clear" w:color="auto" w:fill="FFFF99"/>
          </w:tcPr>
          <w:p w:rsidR="00186A5F" w:rsidRPr="00186A5F" w:rsidRDefault="00186A5F" w:rsidP="00186A5F">
            <w:pPr>
              <w:autoSpaceDE w:val="0"/>
              <w:autoSpaceDN w:val="0"/>
              <w:adjustRightInd w:val="0"/>
              <w:jc w:val="right"/>
              <w:rPr>
                <w:rFonts w:ascii="Arial Unicode MS" w:eastAsia="Arial Unicode MS" w:hAnsi="Arial Unicode MS" w:cs="Arial Unicode MS"/>
                <w:sz w:val="20"/>
                <w:szCs w:val="20"/>
              </w:rPr>
            </w:pPr>
            <w:r w:rsidRPr="00186A5F">
              <w:rPr>
                <w:rFonts w:ascii="Arial Unicode MS" w:eastAsia="Arial Unicode MS" w:hAnsi="Arial Unicode MS" w:cs="Arial Unicode MS"/>
                <w:sz w:val="20"/>
                <w:szCs w:val="20"/>
              </w:rPr>
              <w:t>COLORE, ESPRESSIVO, SIMBOLICO,</w:t>
            </w:r>
          </w:p>
          <w:p w:rsidR="00186A5F" w:rsidRPr="00186A5F" w:rsidRDefault="00186A5F" w:rsidP="00186A5F">
            <w:pPr>
              <w:autoSpaceDE w:val="0"/>
              <w:autoSpaceDN w:val="0"/>
              <w:adjustRightInd w:val="0"/>
              <w:jc w:val="right"/>
              <w:rPr>
                <w:rFonts w:ascii="Arial Unicode MS" w:eastAsia="Arial Unicode MS" w:hAnsi="Arial Unicode MS" w:cs="Arial Unicode MS"/>
              </w:rPr>
            </w:pPr>
            <w:r w:rsidRPr="00186A5F">
              <w:rPr>
                <w:rFonts w:ascii="Arial Unicode MS" w:eastAsia="Arial Unicode MS" w:hAnsi="Arial Unicode MS" w:cs="Arial Unicode MS"/>
                <w:sz w:val="20"/>
                <w:szCs w:val="20"/>
              </w:rPr>
              <w:t>PSICOLOGICO</w:t>
            </w:r>
          </w:p>
          <w:p w:rsidR="00186A5F" w:rsidRDefault="00186A5F" w:rsidP="005B6666">
            <w:pPr>
              <w:jc w:val="right"/>
              <w:rPr>
                <w:rFonts w:ascii="Arial Unicode MS" w:eastAsia="Arial Unicode MS" w:hAnsi="Arial Unicode MS" w:cs="Arial Unicode MS"/>
                <w:sz w:val="20"/>
                <w:szCs w:val="20"/>
              </w:rPr>
            </w:pP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1D2C24" w:rsidRDefault="00ED1630" w:rsidP="00923BCB">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Interpretazione di un’opera impressionista</w:t>
            </w:r>
            <w:r w:rsidR="00923BCB">
              <w:rPr>
                <w:rFonts w:ascii="Arial Unicode MS" w:eastAsia="Arial Unicode MS" w:hAnsi="Arial Unicode MS" w:cs="Arial Unicode MS"/>
                <w:sz w:val="20"/>
                <w:szCs w:val="20"/>
              </w:rPr>
              <w:t xml:space="preserve"> con la tecnica della </w:t>
            </w:r>
            <w:proofErr w:type="spellStart"/>
            <w:r w:rsidR="00923BCB">
              <w:rPr>
                <w:rFonts w:ascii="Arial Unicode MS" w:eastAsia="Arial Unicode MS" w:hAnsi="Arial Unicode MS" w:cs="Arial Unicode MS"/>
                <w:sz w:val="20"/>
                <w:szCs w:val="20"/>
              </w:rPr>
              <w:t>tempera.</w:t>
            </w:r>
            <w:r w:rsidR="00590D63">
              <w:rPr>
                <w:rFonts w:ascii="Arial Unicode MS" w:eastAsia="Arial Unicode MS" w:hAnsi="Arial Unicode MS" w:cs="Arial Unicode MS"/>
                <w:sz w:val="20"/>
                <w:szCs w:val="20"/>
              </w:rPr>
              <w:t>Progetto</w:t>
            </w:r>
            <w:proofErr w:type="spellEnd"/>
            <w:r w:rsidR="00590D63">
              <w:rPr>
                <w:rFonts w:ascii="Arial Unicode MS" w:eastAsia="Arial Unicode MS" w:hAnsi="Arial Unicode MS" w:cs="Arial Unicode MS"/>
                <w:sz w:val="20"/>
                <w:szCs w:val="20"/>
              </w:rPr>
              <w:t xml:space="preserve"> “Tesero in stile Van Gogh”: realizzazione di paesaggi di Tesero in stile Van Gogh con i pastelli a olio. </w:t>
            </w:r>
          </w:p>
        </w:tc>
      </w:tr>
      <w:tr w:rsidR="00856BE1" w:rsidRPr="00663F80" w:rsidTr="00856BE1">
        <w:trPr>
          <w:tblCellSpacing w:w="15" w:type="dxa"/>
        </w:trPr>
        <w:tc>
          <w:tcPr>
            <w:tcW w:w="2835" w:type="dxa"/>
            <w:tcBorders>
              <w:left w:val="outset" w:sz="6" w:space="0" w:color="auto"/>
              <w:right w:val="outset" w:sz="6" w:space="0" w:color="auto"/>
            </w:tcBorders>
            <w:shd w:val="clear" w:color="auto" w:fill="FFFF99"/>
          </w:tcPr>
          <w:p w:rsidR="00856BE1" w:rsidRPr="00856BE1" w:rsidRDefault="00856BE1" w:rsidP="00856BE1">
            <w:pPr>
              <w:autoSpaceDE w:val="0"/>
              <w:autoSpaceDN w:val="0"/>
              <w:adjustRightInd w:val="0"/>
              <w:jc w:val="right"/>
              <w:rPr>
                <w:rFonts w:ascii="Arial Unicode MS" w:eastAsia="Arial Unicode MS" w:hAnsi="Arial Unicode MS" w:cs="Arial Unicode MS"/>
                <w:sz w:val="20"/>
                <w:szCs w:val="20"/>
              </w:rPr>
            </w:pPr>
            <w:r w:rsidRPr="00856BE1">
              <w:rPr>
                <w:rFonts w:ascii="Arial Unicode MS" w:eastAsia="Arial Unicode MS" w:hAnsi="Arial Unicode MS" w:cs="Arial Unicode MS"/>
                <w:sz w:val="20"/>
                <w:szCs w:val="20"/>
              </w:rPr>
              <w:t>LUCE, OMBRE PROPRIE E PORTATE,</w:t>
            </w:r>
          </w:p>
          <w:p w:rsidR="00856BE1" w:rsidRPr="00856BE1" w:rsidRDefault="00856BE1" w:rsidP="00856BE1">
            <w:pPr>
              <w:autoSpaceDE w:val="0"/>
              <w:autoSpaceDN w:val="0"/>
              <w:adjustRightInd w:val="0"/>
              <w:jc w:val="right"/>
              <w:rPr>
                <w:rFonts w:ascii="Arial Unicode MS" w:eastAsia="Arial Unicode MS" w:hAnsi="Arial Unicode MS" w:cs="Arial Unicode MS"/>
                <w:sz w:val="20"/>
                <w:szCs w:val="20"/>
              </w:rPr>
            </w:pPr>
            <w:r w:rsidRPr="00856BE1">
              <w:rPr>
                <w:rFonts w:ascii="Arial Unicode MS" w:eastAsia="Arial Unicode MS" w:hAnsi="Arial Unicode MS" w:cs="Arial Unicode MS"/>
                <w:sz w:val="20"/>
                <w:szCs w:val="20"/>
              </w:rPr>
              <w:t>CONTRASTO</w:t>
            </w:r>
            <w:r>
              <w:rPr>
                <w:rFonts w:ascii="Arial" w:hAnsi="Arial" w:cs="Arial"/>
                <w:sz w:val="20"/>
                <w:szCs w:val="20"/>
              </w:rPr>
              <w:t xml:space="preserve"> VOLUME</w:t>
            </w:r>
          </w:p>
          <w:p w:rsidR="00856BE1" w:rsidRPr="00186A5F" w:rsidRDefault="00856BE1" w:rsidP="00186A5F">
            <w:pPr>
              <w:autoSpaceDE w:val="0"/>
              <w:autoSpaceDN w:val="0"/>
              <w:adjustRightInd w:val="0"/>
              <w:jc w:val="right"/>
              <w:rPr>
                <w:rFonts w:ascii="Arial Unicode MS" w:eastAsia="Arial Unicode MS" w:hAnsi="Arial Unicode MS" w:cs="Arial Unicode MS"/>
                <w:sz w:val="20"/>
                <w:szCs w:val="20"/>
              </w:rPr>
            </w:pP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856BE1" w:rsidRDefault="00856BE1" w:rsidP="00856BE1">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Realizzazione del frontespizio della teca dei lavori con effetti di luce e ombra con la matita da disegno, </w:t>
            </w:r>
          </w:p>
          <w:p w:rsidR="001D2C24" w:rsidRDefault="001D2C24" w:rsidP="00405B9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w:t>
            </w:r>
            <w:r w:rsidR="00923BCB">
              <w:rPr>
                <w:rFonts w:ascii="Arial Unicode MS" w:eastAsia="Arial Unicode MS" w:hAnsi="Arial Unicode MS" w:cs="Arial Unicode MS"/>
                <w:sz w:val="20"/>
                <w:szCs w:val="20"/>
              </w:rPr>
              <w:t>appresentazione di natura morta</w:t>
            </w:r>
            <w:r w:rsidR="00856BE1">
              <w:rPr>
                <w:rFonts w:ascii="Arial Unicode MS" w:eastAsia="Arial Unicode MS" w:hAnsi="Arial Unicode MS" w:cs="Arial Unicode MS"/>
                <w:sz w:val="20"/>
                <w:szCs w:val="20"/>
              </w:rPr>
              <w:t xml:space="preserve"> </w:t>
            </w:r>
            <w:r w:rsidR="00405B95">
              <w:rPr>
                <w:rFonts w:ascii="Arial Unicode MS" w:eastAsia="Arial Unicode MS" w:hAnsi="Arial Unicode MS" w:cs="Arial Unicode MS"/>
                <w:sz w:val="20"/>
                <w:szCs w:val="20"/>
              </w:rPr>
              <w:t>con ombre proprie e portate.</w:t>
            </w:r>
            <w:r w:rsidR="00923BCB">
              <w:rPr>
                <w:rFonts w:ascii="Arial Unicode MS" w:eastAsia="Arial Unicode MS" w:hAnsi="Arial Unicode MS" w:cs="Arial Unicode MS"/>
                <w:sz w:val="20"/>
                <w:szCs w:val="20"/>
              </w:rPr>
              <w:t xml:space="preserve"> </w:t>
            </w:r>
          </w:p>
        </w:tc>
      </w:tr>
      <w:tr w:rsidR="00856BE1" w:rsidRPr="00663F80" w:rsidTr="00856BE1">
        <w:trPr>
          <w:tblCellSpacing w:w="15" w:type="dxa"/>
        </w:trPr>
        <w:tc>
          <w:tcPr>
            <w:tcW w:w="2835" w:type="dxa"/>
            <w:tcBorders>
              <w:left w:val="outset" w:sz="6" w:space="0" w:color="auto"/>
              <w:right w:val="outset" w:sz="6" w:space="0" w:color="auto"/>
            </w:tcBorders>
            <w:shd w:val="clear" w:color="auto" w:fill="FFFF99"/>
          </w:tcPr>
          <w:p w:rsidR="00856BE1" w:rsidRPr="00856BE1" w:rsidRDefault="00856BE1" w:rsidP="00856BE1">
            <w:pPr>
              <w:autoSpaceDE w:val="0"/>
              <w:autoSpaceDN w:val="0"/>
              <w:adjustRightInd w:val="0"/>
              <w:jc w:val="right"/>
              <w:rPr>
                <w:rFonts w:ascii="Arial Unicode MS" w:eastAsia="Arial Unicode MS" w:hAnsi="Arial Unicode MS" w:cs="Arial Unicode MS"/>
                <w:sz w:val="20"/>
                <w:szCs w:val="20"/>
              </w:rPr>
            </w:pPr>
            <w:r>
              <w:rPr>
                <w:rFonts w:ascii="Arial" w:hAnsi="Arial" w:cs="Arial"/>
                <w:sz w:val="20"/>
                <w:szCs w:val="20"/>
              </w:rPr>
              <w:t>FOTO, PUBBLICITÀ, PRODOTTI MULTIMEDIALI MOVIMENTO</w:t>
            </w:r>
          </w:p>
        </w:tc>
        <w:tc>
          <w:tcPr>
            <w:tcW w:w="6916" w:type="dxa"/>
            <w:tcBorders>
              <w:top w:val="outset" w:sz="6" w:space="0" w:color="auto"/>
              <w:left w:val="outset" w:sz="6" w:space="0" w:color="auto"/>
              <w:bottom w:val="outset" w:sz="6" w:space="0" w:color="auto"/>
              <w:right w:val="outset" w:sz="6" w:space="0" w:color="auto"/>
            </w:tcBorders>
            <w:shd w:val="clear" w:color="auto" w:fill="FFCC99"/>
          </w:tcPr>
          <w:p w:rsidR="00923BCB" w:rsidRDefault="00923BCB" w:rsidP="00923BCB">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Progetto </w:t>
            </w:r>
            <w:r w:rsidR="00590D63">
              <w:rPr>
                <w:rFonts w:ascii="Arial Unicode MS" w:eastAsia="Arial Unicode MS" w:hAnsi="Arial Unicode MS" w:cs="Arial Unicode MS"/>
                <w:sz w:val="20"/>
                <w:szCs w:val="20"/>
              </w:rPr>
              <w:t>“Segnali stradali per Tesero</w:t>
            </w:r>
            <w:r>
              <w:rPr>
                <w:rFonts w:ascii="Arial Unicode MS" w:eastAsia="Arial Unicode MS" w:hAnsi="Arial Unicode MS" w:cs="Arial Unicode MS"/>
                <w:sz w:val="20"/>
                <w:szCs w:val="20"/>
              </w:rPr>
              <w:t>”, r</w:t>
            </w:r>
            <w:r w:rsidR="00856BE1">
              <w:rPr>
                <w:rFonts w:ascii="Arial Unicode MS" w:eastAsia="Arial Unicode MS" w:hAnsi="Arial Unicode MS" w:cs="Arial Unicode MS"/>
                <w:sz w:val="20"/>
                <w:szCs w:val="20"/>
              </w:rPr>
              <w:t xml:space="preserve">ealizzazione di </w:t>
            </w:r>
            <w:r w:rsidR="00590D63">
              <w:rPr>
                <w:rFonts w:ascii="Arial Unicode MS" w:eastAsia="Arial Unicode MS" w:hAnsi="Arial Unicode MS" w:cs="Arial Unicode MS"/>
                <w:sz w:val="20"/>
                <w:szCs w:val="20"/>
              </w:rPr>
              <w:t>segnali di pericolo per bambini che giocano in strada e vanno a scuola.</w:t>
            </w:r>
          </w:p>
          <w:p w:rsidR="001D2C24" w:rsidRDefault="00590D63" w:rsidP="00590D63">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Una giornata al </w:t>
            </w:r>
            <w:proofErr w:type="spellStart"/>
            <w:r>
              <w:rPr>
                <w:rFonts w:ascii="Arial Unicode MS" w:eastAsia="Arial Unicode MS" w:hAnsi="Arial Unicode MS" w:cs="Arial Unicode MS"/>
                <w:sz w:val="20"/>
                <w:szCs w:val="20"/>
              </w:rPr>
              <w:t>Mart</w:t>
            </w:r>
            <w:proofErr w:type="spellEnd"/>
            <w:r>
              <w:rPr>
                <w:rFonts w:ascii="Arial Unicode MS" w:eastAsia="Arial Unicode MS" w:hAnsi="Arial Unicode MS" w:cs="Arial Unicode MS"/>
                <w:sz w:val="20"/>
                <w:szCs w:val="20"/>
              </w:rPr>
              <w:t xml:space="preserve"> e a Casa </w:t>
            </w:r>
            <w:proofErr w:type="spellStart"/>
            <w:r>
              <w:rPr>
                <w:rFonts w:ascii="Arial Unicode MS" w:eastAsia="Arial Unicode MS" w:hAnsi="Arial Unicode MS" w:cs="Arial Unicode MS"/>
                <w:sz w:val="20"/>
                <w:szCs w:val="20"/>
              </w:rPr>
              <w:t>Depero</w:t>
            </w:r>
            <w:proofErr w:type="spellEnd"/>
            <w:r>
              <w:rPr>
                <w:rFonts w:ascii="Arial Unicode MS" w:eastAsia="Arial Unicode MS" w:hAnsi="Arial Unicode MS" w:cs="Arial Unicode MS"/>
                <w:sz w:val="20"/>
                <w:szCs w:val="20"/>
              </w:rPr>
              <w:t xml:space="preserve"> r</w:t>
            </w:r>
            <w:r w:rsidR="00923BCB">
              <w:rPr>
                <w:rFonts w:ascii="Arial Unicode MS" w:eastAsia="Arial Unicode MS" w:hAnsi="Arial Unicode MS" w:cs="Arial Unicode MS"/>
                <w:sz w:val="20"/>
                <w:szCs w:val="20"/>
              </w:rPr>
              <w:t>ealizza</w:t>
            </w:r>
            <w:r>
              <w:rPr>
                <w:rFonts w:ascii="Arial Unicode MS" w:eastAsia="Arial Unicode MS" w:hAnsi="Arial Unicode MS" w:cs="Arial Unicode MS"/>
                <w:sz w:val="20"/>
                <w:szCs w:val="20"/>
              </w:rPr>
              <w:t>ndo</w:t>
            </w:r>
            <w:r w:rsidR="00923BCB">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cubi smontabili decorati con elementi appartenenti ad alcune opere di </w:t>
            </w:r>
            <w:proofErr w:type="spellStart"/>
            <w:r>
              <w:rPr>
                <w:rFonts w:ascii="Arial Unicode MS" w:eastAsia="Arial Unicode MS" w:hAnsi="Arial Unicode MS" w:cs="Arial Unicode MS"/>
                <w:sz w:val="20"/>
                <w:szCs w:val="20"/>
              </w:rPr>
              <w:t>Depero</w:t>
            </w:r>
            <w:proofErr w:type="spellEnd"/>
            <w:r>
              <w:rPr>
                <w:rFonts w:ascii="Arial Unicode MS" w:eastAsia="Arial Unicode MS" w:hAnsi="Arial Unicode MS" w:cs="Arial Unicode MS"/>
                <w:sz w:val="20"/>
                <w:szCs w:val="20"/>
              </w:rPr>
              <w:t xml:space="preserve"> e paesaggi sonori con effetti speciali multimediali</w:t>
            </w:r>
            <w:r w:rsidR="00405B95">
              <w:rPr>
                <w:rFonts w:ascii="Arial Unicode MS" w:eastAsia="Arial Unicode MS" w:hAnsi="Arial Unicode MS" w:cs="Arial Unicode MS"/>
                <w:sz w:val="20"/>
                <w:szCs w:val="20"/>
              </w:rPr>
              <w:t>.</w:t>
            </w:r>
          </w:p>
        </w:tc>
      </w:tr>
      <w:tr w:rsidR="008D32B2" w:rsidRPr="00663F80" w:rsidTr="008D32B2">
        <w:trPr>
          <w:tblCellSpacing w:w="15" w:type="dxa"/>
        </w:trPr>
        <w:tc>
          <w:tcPr>
            <w:tcW w:w="9781" w:type="dxa"/>
            <w:gridSpan w:val="2"/>
            <w:tcBorders>
              <w:left w:val="outset" w:sz="6" w:space="0" w:color="auto"/>
              <w:right w:val="outset" w:sz="6" w:space="0" w:color="auto"/>
            </w:tcBorders>
            <w:shd w:val="clear" w:color="auto" w:fill="FFFFFF" w:themeFill="background1"/>
          </w:tcPr>
          <w:p w:rsidR="00A03798" w:rsidRDefault="00A03798" w:rsidP="005B6666">
            <w:pPr>
              <w:rPr>
                <w:rFonts w:ascii="Arial Unicode MS" w:eastAsia="Arial Unicode MS" w:hAnsi="Arial Unicode MS" w:cs="Arial Unicode MS"/>
                <w:sz w:val="20"/>
                <w:szCs w:val="20"/>
              </w:rPr>
            </w:pPr>
          </w:p>
          <w:p w:rsidR="00590D63" w:rsidRDefault="00590D63" w:rsidP="005B6666">
            <w:pPr>
              <w:rPr>
                <w:rFonts w:ascii="Arial Unicode MS" w:eastAsia="Arial Unicode MS" w:hAnsi="Arial Unicode MS" w:cs="Arial Unicode MS"/>
                <w:sz w:val="20"/>
                <w:szCs w:val="20"/>
              </w:rPr>
            </w:pPr>
          </w:p>
          <w:p w:rsidR="00590D63" w:rsidRDefault="00590D63" w:rsidP="005B6666">
            <w:pPr>
              <w:rPr>
                <w:rFonts w:ascii="Arial Unicode MS" w:eastAsia="Arial Unicode MS" w:hAnsi="Arial Unicode MS" w:cs="Arial Unicode MS"/>
                <w:sz w:val="20"/>
                <w:szCs w:val="20"/>
              </w:rPr>
            </w:pPr>
          </w:p>
        </w:tc>
      </w:tr>
      <w:tr w:rsidR="008D32B2" w:rsidRPr="00663F80" w:rsidTr="008D32B2">
        <w:trPr>
          <w:tblCellSpacing w:w="15" w:type="dxa"/>
        </w:trPr>
        <w:tc>
          <w:tcPr>
            <w:tcW w:w="9781" w:type="dxa"/>
            <w:gridSpan w:val="2"/>
            <w:tcBorders>
              <w:left w:val="outset" w:sz="6" w:space="0" w:color="auto"/>
              <w:right w:val="outset" w:sz="6" w:space="0" w:color="auto"/>
            </w:tcBorders>
            <w:shd w:val="clear" w:color="auto" w:fill="CCC0D9" w:themeFill="accent4" w:themeFillTint="66"/>
          </w:tcPr>
          <w:p w:rsidR="008D32B2" w:rsidRPr="008D32B2" w:rsidRDefault="008D32B2" w:rsidP="008D32B2">
            <w:pPr>
              <w:jc w:val="center"/>
            </w:pPr>
            <w:r w:rsidRPr="008D32B2">
              <w:rPr>
                <w:rFonts w:ascii="Comic Sans MS" w:hAnsi="Comic Sans MS"/>
                <w:sz w:val="28"/>
                <w:szCs w:val="28"/>
              </w:rPr>
              <w:lastRenderedPageBreak/>
              <w:t>CRITERI DIDATTICI SEGUITI</w:t>
            </w:r>
          </w:p>
        </w:tc>
      </w:tr>
      <w:tr w:rsidR="008D32B2" w:rsidRPr="00663F80" w:rsidTr="008D32B2">
        <w:trPr>
          <w:tblCellSpacing w:w="15" w:type="dxa"/>
        </w:trPr>
        <w:tc>
          <w:tcPr>
            <w:tcW w:w="9781" w:type="dxa"/>
            <w:gridSpan w:val="2"/>
            <w:tcBorders>
              <w:left w:val="outset" w:sz="6" w:space="0" w:color="auto"/>
              <w:right w:val="outset" w:sz="6" w:space="0" w:color="auto"/>
            </w:tcBorders>
            <w:shd w:val="clear" w:color="auto" w:fill="FFFF99"/>
          </w:tcPr>
          <w:p w:rsidR="00590D63" w:rsidRDefault="008D32B2" w:rsidP="00E34E73">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Nel corso dell’anno scolastico sono stati affrontati numerosi argomenti di storia dell’arte</w:t>
            </w:r>
            <w:r w:rsidR="005C32B9">
              <w:rPr>
                <w:rFonts w:ascii="Arial Unicode MS" w:eastAsia="Arial Unicode MS" w:hAnsi="Arial Unicode MS" w:cs="Arial Unicode MS"/>
                <w:sz w:val="20"/>
                <w:szCs w:val="20"/>
              </w:rPr>
              <w:t xml:space="preserve"> e </w:t>
            </w:r>
            <w:r w:rsidR="00CD090C">
              <w:rPr>
                <w:rFonts w:ascii="Arial Unicode MS" w:eastAsia="Arial Unicode MS" w:hAnsi="Arial Unicode MS" w:cs="Arial Unicode MS"/>
                <w:sz w:val="20"/>
                <w:szCs w:val="20"/>
              </w:rPr>
              <w:t>se si considera il periodo storico affrontato che va dal XVI secolo al XX secolo, ci si rende conto dell’enormità dello sforzo che gli studenti hanno dovuto compiere per memorizzare il tutto. Pertanto per favorire l’apprendimento della storia dell’arte ho fatto in modo che le attività pratiche fossero collegate al periodo storico affrontato mettendo in atto una sorta di feedback: ad esempio “Ombre e luci” di Caravaggio le ho messe in pratica facendo realizzare ai ragazzi delle opere dopo aver spiegato la teoria delle ombre. Inoltre è stato fondamentale l’uso di metodologie informatiche come le</w:t>
            </w:r>
            <w:r w:rsidR="006435CF">
              <w:rPr>
                <w:rFonts w:ascii="Arial Unicode MS" w:eastAsia="Arial Unicode MS" w:hAnsi="Arial Unicode MS" w:cs="Arial Unicode MS"/>
                <w:sz w:val="20"/>
                <w:szCs w:val="20"/>
              </w:rPr>
              <w:t xml:space="preserve"> presentazioni al </w:t>
            </w:r>
            <w:proofErr w:type="spellStart"/>
            <w:r w:rsidR="006435CF">
              <w:rPr>
                <w:rFonts w:ascii="Arial Unicode MS" w:eastAsia="Arial Unicode MS" w:hAnsi="Arial Unicode MS" w:cs="Arial Unicode MS"/>
                <w:sz w:val="20"/>
                <w:szCs w:val="20"/>
              </w:rPr>
              <w:t>Power</w:t>
            </w:r>
            <w:proofErr w:type="spellEnd"/>
            <w:r w:rsidR="006435CF">
              <w:rPr>
                <w:rFonts w:ascii="Arial Unicode MS" w:eastAsia="Arial Unicode MS" w:hAnsi="Arial Unicode MS" w:cs="Arial Unicode MS"/>
                <w:sz w:val="20"/>
                <w:szCs w:val="20"/>
              </w:rPr>
              <w:t xml:space="preserve"> Point, </w:t>
            </w:r>
            <w:r w:rsidR="00CD090C">
              <w:rPr>
                <w:rFonts w:ascii="Arial Unicode MS" w:eastAsia="Arial Unicode MS" w:hAnsi="Arial Unicode MS" w:cs="Arial Unicode MS"/>
                <w:sz w:val="20"/>
                <w:szCs w:val="20"/>
              </w:rPr>
              <w:t>documentari sulla vita e le opere degli artisti studiati</w:t>
            </w:r>
            <w:r w:rsidR="006435CF">
              <w:rPr>
                <w:rFonts w:ascii="Arial Unicode MS" w:eastAsia="Arial Unicode MS" w:hAnsi="Arial Unicode MS" w:cs="Arial Unicode MS"/>
                <w:sz w:val="20"/>
                <w:szCs w:val="20"/>
              </w:rPr>
              <w:t xml:space="preserve"> e quiz on </w:t>
            </w:r>
            <w:proofErr w:type="spellStart"/>
            <w:r w:rsidR="006435CF">
              <w:rPr>
                <w:rFonts w:ascii="Arial Unicode MS" w:eastAsia="Arial Unicode MS" w:hAnsi="Arial Unicode MS" w:cs="Arial Unicode MS"/>
                <w:sz w:val="20"/>
                <w:szCs w:val="20"/>
              </w:rPr>
              <w:t>line</w:t>
            </w:r>
            <w:proofErr w:type="spellEnd"/>
            <w:r w:rsidR="006435CF">
              <w:rPr>
                <w:rFonts w:ascii="Arial Unicode MS" w:eastAsia="Arial Unicode MS" w:hAnsi="Arial Unicode MS" w:cs="Arial Unicode MS"/>
                <w:sz w:val="20"/>
                <w:szCs w:val="20"/>
              </w:rPr>
              <w:t xml:space="preserve"> per il rinforzo delle conoscenze acquisite</w:t>
            </w:r>
            <w:r w:rsidR="005C32B9">
              <w:rPr>
                <w:rFonts w:ascii="Arial Unicode MS" w:eastAsia="Arial Unicode MS" w:hAnsi="Arial Unicode MS" w:cs="Arial Unicode MS"/>
                <w:sz w:val="20"/>
                <w:szCs w:val="20"/>
              </w:rPr>
              <w:t>. Infine sono state proposte ai ragazzi numerose tecniche artistiche innovative ma allo stesso modo semplici da applicare al fine di rendere interessanti le attività</w:t>
            </w:r>
            <w:r w:rsidR="006435CF">
              <w:rPr>
                <w:rFonts w:ascii="Arial Unicode MS" w:eastAsia="Arial Unicode MS" w:hAnsi="Arial Unicode MS" w:cs="Arial Unicode MS"/>
                <w:sz w:val="20"/>
                <w:szCs w:val="20"/>
              </w:rPr>
              <w:t xml:space="preserve">, molto apprezzato il </w:t>
            </w:r>
            <w:r w:rsidR="00590D63">
              <w:rPr>
                <w:rFonts w:ascii="Arial Unicode MS" w:eastAsia="Arial Unicode MS" w:hAnsi="Arial Unicode MS" w:cs="Arial Unicode MS"/>
                <w:sz w:val="20"/>
                <w:szCs w:val="20"/>
              </w:rPr>
              <w:t>Progetto “Segnali stradali per Tesero”, realizzazione di segnali di pericolo per bambini che giocano in strada e vanno a scuola</w:t>
            </w:r>
            <w:r w:rsidR="00E34E73">
              <w:rPr>
                <w:rFonts w:ascii="Arial Unicode MS" w:eastAsia="Arial Unicode MS" w:hAnsi="Arial Unicode MS" w:cs="Arial Unicode MS"/>
                <w:sz w:val="20"/>
                <w:szCs w:val="20"/>
              </w:rPr>
              <w:t>, l’interpretazione di un’opera impressionista con la tecnica della tempera, infine l’attività “Tesero in stile Van Gogh”: realizzazione di paesaggi di Tesero in stile Van Gogh con i pastelli a olio.</w:t>
            </w:r>
          </w:p>
          <w:p w:rsidR="00590D63" w:rsidRDefault="00E34E73" w:rsidP="00E34E73">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La</w:t>
            </w:r>
            <w:r w:rsidR="00590D63">
              <w:rPr>
                <w:rFonts w:ascii="Arial Unicode MS" w:eastAsia="Arial Unicode MS" w:hAnsi="Arial Unicode MS" w:cs="Arial Unicode MS"/>
                <w:sz w:val="20"/>
                <w:szCs w:val="20"/>
              </w:rPr>
              <w:t xml:space="preserve"> giornata al </w:t>
            </w:r>
            <w:proofErr w:type="spellStart"/>
            <w:r w:rsidR="00590D63">
              <w:rPr>
                <w:rFonts w:ascii="Arial Unicode MS" w:eastAsia="Arial Unicode MS" w:hAnsi="Arial Unicode MS" w:cs="Arial Unicode MS"/>
                <w:sz w:val="20"/>
                <w:szCs w:val="20"/>
              </w:rPr>
              <w:t>Mart</w:t>
            </w:r>
            <w:proofErr w:type="spellEnd"/>
            <w:r w:rsidR="00590D63">
              <w:rPr>
                <w:rFonts w:ascii="Arial Unicode MS" w:eastAsia="Arial Unicode MS" w:hAnsi="Arial Unicode MS" w:cs="Arial Unicode MS"/>
                <w:sz w:val="20"/>
                <w:szCs w:val="20"/>
              </w:rPr>
              <w:t xml:space="preserve"> e a Casa </w:t>
            </w:r>
            <w:proofErr w:type="spellStart"/>
            <w:r w:rsidR="00590D63">
              <w:rPr>
                <w:rFonts w:ascii="Arial Unicode MS" w:eastAsia="Arial Unicode MS" w:hAnsi="Arial Unicode MS" w:cs="Arial Unicode MS"/>
                <w:sz w:val="20"/>
                <w:szCs w:val="20"/>
              </w:rPr>
              <w:t>Depero</w:t>
            </w:r>
            <w:proofErr w:type="spellEnd"/>
            <w:r>
              <w:rPr>
                <w:rFonts w:ascii="Arial Unicode MS" w:eastAsia="Arial Unicode MS" w:hAnsi="Arial Unicode MS" w:cs="Arial Unicode MS"/>
                <w:sz w:val="20"/>
                <w:szCs w:val="20"/>
              </w:rPr>
              <w:t xml:space="preserve">, il Museo futurista di Rovereto con visite guidate e laboratori è stata molto apprezzata </w:t>
            </w:r>
            <w:r w:rsidR="00590D63">
              <w:rPr>
                <w:rFonts w:ascii="Arial Unicode MS" w:eastAsia="Arial Unicode MS" w:hAnsi="Arial Unicode MS" w:cs="Arial Unicode MS"/>
                <w:sz w:val="20"/>
                <w:szCs w:val="20"/>
              </w:rPr>
              <w:t xml:space="preserve">realizzando cubi smontabili decorati con elementi appartenenti ad alcune opere di </w:t>
            </w:r>
            <w:proofErr w:type="spellStart"/>
            <w:r w:rsidR="00590D63">
              <w:rPr>
                <w:rFonts w:ascii="Arial Unicode MS" w:eastAsia="Arial Unicode MS" w:hAnsi="Arial Unicode MS" w:cs="Arial Unicode MS"/>
                <w:sz w:val="20"/>
                <w:szCs w:val="20"/>
              </w:rPr>
              <w:t>Depero</w:t>
            </w:r>
            <w:proofErr w:type="spellEnd"/>
            <w:r w:rsidR="00590D63">
              <w:rPr>
                <w:rFonts w:ascii="Arial Unicode MS" w:eastAsia="Arial Unicode MS" w:hAnsi="Arial Unicode MS" w:cs="Arial Unicode MS"/>
                <w:sz w:val="20"/>
                <w:szCs w:val="20"/>
              </w:rPr>
              <w:t xml:space="preserve"> e paesaggi sonori con effetti speciali multimediali. </w:t>
            </w:r>
          </w:p>
          <w:p w:rsidR="008D32B2" w:rsidRDefault="005C32B9" w:rsidP="00E34E73">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Il principio di offrire agli studenti una didattica inclusiva si è concretizzato con l’attivazione di corsi on </w:t>
            </w:r>
            <w:proofErr w:type="spellStart"/>
            <w:r>
              <w:rPr>
                <w:rFonts w:ascii="Arial Unicode MS" w:eastAsia="Arial Unicode MS" w:hAnsi="Arial Unicode MS" w:cs="Arial Unicode MS"/>
                <w:sz w:val="20"/>
                <w:szCs w:val="20"/>
              </w:rPr>
              <w:t>line</w:t>
            </w:r>
            <w:proofErr w:type="spellEnd"/>
            <w:r>
              <w:rPr>
                <w:rFonts w:ascii="Arial Unicode MS" w:eastAsia="Arial Unicode MS" w:hAnsi="Arial Unicode MS" w:cs="Arial Unicode MS"/>
                <w:sz w:val="20"/>
                <w:szCs w:val="20"/>
              </w:rPr>
              <w:t xml:space="preserve"> sul sito della scuola onde fornire le presentazioni delle lezioni, documentari e materiali di studio per svolgere a casa le attività. Per la valutazione delle competenze sono state somministrate verifiche in varie modalità</w:t>
            </w:r>
            <w:r w:rsidR="006B4C71">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(domande aperte, chiuse a risposte multiple, vero o falso, associazione di testo e immagini, testi a completamento, osservazione e analisi di opere studiate, non sono mancate interrogazioni supportate con presentazioni con </w:t>
            </w:r>
            <w:proofErr w:type="spellStart"/>
            <w:r>
              <w:rPr>
                <w:rFonts w:ascii="Arial Unicode MS" w:eastAsia="Arial Unicode MS" w:hAnsi="Arial Unicode MS" w:cs="Arial Unicode MS"/>
                <w:sz w:val="20"/>
                <w:szCs w:val="20"/>
              </w:rPr>
              <w:t>Power</w:t>
            </w:r>
            <w:proofErr w:type="spellEnd"/>
            <w:r>
              <w:rPr>
                <w:rFonts w:ascii="Arial Unicode MS" w:eastAsia="Arial Unicode MS" w:hAnsi="Arial Unicode MS" w:cs="Arial Unicode MS"/>
                <w:sz w:val="20"/>
                <w:szCs w:val="20"/>
              </w:rPr>
              <w:t xml:space="preserve"> Point e valutazione delle prove pratiche</w:t>
            </w:r>
            <w:r w:rsidR="006B4C71">
              <w:rPr>
                <w:rFonts w:ascii="Arial Unicode MS" w:eastAsia="Arial Unicode MS" w:hAnsi="Arial Unicode MS" w:cs="Arial Unicode MS"/>
                <w:sz w:val="20"/>
                <w:szCs w:val="20"/>
              </w:rPr>
              <w:t xml:space="preserve">, inoltre sono state previste verifiche differenziate per alunni </w:t>
            </w:r>
            <w:proofErr w:type="spellStart"/>
            <w:r w:rsidR="006B4C71">
              <w:rPr>
                <w:rFonts w:ascii="Arial Unicode MS" w:eastAsia="Arial Unicode MS" w:hAnsi="Arial Unicode MS" w:cs="Arial Unicode MS"/>
                <w:sz w:val="20"/>
                <w:szCs w:val="20"/>
              </w:rPr>
              <w:t>B.E.S.</w:t>
            </w:r>
            <w:proofErr w:type="spellEnd"/>
            <w:r>
              <w:rPr>
                <w:rFonts w:ascii="Arial Unicode MS" w:eastAsia="Arial Unicode MS" w:hAnsi="Arial Unicode MS" w:cs="Arial Unicode MS"/>
                <w:sz w:val="20"/>
                <w:szCs w:val="20"/>
              </w:rPr>
              <w:t xml:space="preserve"> </w:t>
            </w:r>
          </w:p>
        </w:tc>
      </w:tr>
    </w:tbl>
    <w:p w:rsidR="008D32B2" w:rsidRDefault="008D32B2" w:rsidP="008D32B2"/>
    <w:sectPr w:rsidR="008D32B2" w:rsidSect="00C956EE">
      <w:headerReference w:type="default" r:id="rId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1F" w:rsidRDefault="0021651F">
      <w:r>
        <w:separator/>
      </w:r>
    </w:p>
  </w:endnote>
  <w:endnote w:type="continuationSeparator" w:id="0">
    <w:p w:rsidR="0021651F" w:rsidRDefault="002165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F4" w:rsidRDefault="0091766A" w:rsidP="00B67AF4">
    <w:pPr>
      <w:pStyle w:val="Pidipagina"/>
      <w:framePr w:wrap="around" w:vAnchor="text" w:hAnchor="margin" w:xAlign="right" w:y="1"/>
      <w:rPr>
        <w:rStyle w:val="Numeropagina"/>
      </w:rPr>
    </w:pPr>
    <w:r>
      <w:rPr>
        <w:rStyle w:val="Numeropagina"/>
      </w:rPr>
      <w:fldChar w:fldCharType="begin"/>
    </w:r>
    <w:r w:rsidR="00B67AF4">
      <w:rPr>
        <w:rStyle w:val="Numeropagina"/>
      </w:rPr>
      <w:instrText xml:space="preserve">PAGE  </w:instrText>
    </w:r>
    <w:r>
      <w:rPr>
        <w:rStyle w:val="Numeropagina"/>
      </w:rPr>
      <w:fldChar w:fldCharType="separate"/>
    </w:r>
    <w:r w:rsidR="00C956EE">
      <w:rPr>
        <w:rStyle w:val="Numeropagina"/>
        <w:noProof/>
      </w:rPr>
      <w:t>2</w:t>
    </w:r>
    <w:r>
      <w:rPr>
        <w:rStyle w:val="Numeropagina"/>
      </w:rPr>
      <w:fldChar w:fldCharType="end"/>
    </w:r>
  </w:p>
  <w:p w:rsidR="00B67AF4" w:rsidRDefault="00B67AF4" w:rsidP="0024125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EE" w:rsidRDefault="0091766A">
    <w:pPr>
      <w:pStyle w:val="Pidipagina"/>
      <w:jc w:val="center"/>
    </w:pPr>
    <w:fldSimple w:instr="PAGE   \* MERGEFORMAT">
      <w:r w:rsidR="00FC693B">
        <w:rPr>
          <w:noProof/>
        </w:rPr>
        <w:t>1</w:t>
      </w:r>
    </w:fldSimple>
  </w:p>
  <w:p w:rsidR="00B67AF4" w:rsidRDefault="00B67AF4" w:rsidP="00B67AF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1F" w:rsidRDefault="0021651F">
      <w:r>
        <w:separator/>
      </w:r>
    </w:p>
  </w:footnote>
  <w:footnote w:type="continuationSeparator" w:id="0">
    <w:p w:rsidR="0021651F" w:rsidRDefault="00216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52" w:rsidRDefault="00451C85">
    <w:pPr>
      <w:pStyle w:val="Intestazione"/>
    </w:pPr>
    <w:r>
      <w:rPr>
        <w:noProof/>
      </w:rPr>
      <w:drawing>
        <wp:anchor distT="0" distB="0" distL="114300" distR="114300" simplePos="0" relativeHeight="251656704" behindDoc="0" locked="0" layoutInCell="1" allowOverlap="1">
          <wp:simplePos x="0" y="0"/>
          <wp:positionH relativeFrom="column">
            <wp:posOffset>2105025</wp:posOffset>
          </wp:positionH>
          <wp:positionV relativeFrom="paragraph">
            <wp:posOffset>-224155</wp:posOffset>
          </wp:positionV>
          <wp:extent cx="1988185" cy="1403350"/>
          <wp:effectExtent l="19050" t="0" r="0" b="0"/>
          <wp:wrapSquare wrapText="bothSides"/>
          <wp:docPr id="1" name="Immagine 2" descr="logo i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istituto"/>
                  <pic:cNvPicPr>
                    <a:picLocks noChangeAspect="1" noChangeArrowheads="1"/>
                  </pic:cNvPicPr>
                </pic:nvPicPr>
                <pic:blipFill>
                  <a:blip r:embed="rId1"/>
                  <a:srcRect/>
                  <a:stretch>
                    <a:fillRect/>
                  </a:stretch>
                </pic:blipFill>
                <pic:spPr bwMode="auto">
                  <a:xfrm>
                    <a:off x="0" y="0"/>
                    <a:ext cx="1988185" cy="140335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4988560</wp:posOffset>
          </wp:positionH>
          <wp:positionV relativeFrom="paragraph">
            <wp:posOffset>55245</wp:posOffset>
          </wp:positionV>
          <wp:extent cx="1223010" cy="977265"/>
          <wp:effectExtent l="19050" t="0" r="0" b="0"/>
          <wp:wrapSquare wrapText="bothSides"/>
          <wp:docPr id="2" name="Oggett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ggetto 3"/>
                  <pic:cNvPicPr>
                    <a:picLocks noChangeArrowheads="1"/>
                  </pic:cNvPicPr>
                </pic:nvPicPr>
                <pic:blipFill>
                  <a:blip r:embed="rId2"/>
                  <a:srcRect t="-748" b="-1122"/>
                  <a:stretch>
                    <a:fillRect/>
                  </a:stretch>
                </pic:blipFill>
                <pic:spPr bwMode="auto">
                  <a:xfrm>
                    <a:off x="0" y="0"/>
                    <a:ext cx="1223010" cy="97726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3810</wp:posOffset>
          </wp:positionH>
          <wp:positionV relativeFrom="paragraph">
            <wp:posOffset>105410</wp:posOffset>
          </wp:positionV>
          <wp:extent cx="1031240" cy="927100"/>
          <wp:effectExtent l="19050" t="0" r="0" b="0"/>
          <wp:wrapSquare wrapText="bothSides"/>
          <wp:docPr id="3" name="Oggett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ggetto 1"/>
                  <pic:cNvPicPr>
                    <a:picLocks noChangeArrowheads="1"/>
                  </pic:cNvPicPr>
                </pic:nvPicPr>
                <pic:blipFill>
                  <a:blip r:embed="rId3"/>
                  <a:srcRect t="-792" b="-1189"/>
                  <a:stretch>
                    <a:fillRect/>
                  </a:stretch>
                </pic:blipFill>
                <pic:spPr bwMode="auto">
                  <a:xfrm>
                    <a:off x="0" y="0"/>
                    <a:ext cx="1031240" cy="927100"/>
                  </a:xfrm>
                  <a:prstGeom prst="rect">
                    <a:avLst/>
                  </a:prstGeom>
                  <a:noFill/>
                  <a:ln w="9525">
                    <a:noFill/>
                    <a:miter lim="800000"/>
                    <a:headEnd/>
                    <a:tailEnd/>
                  </a:ln>
                </pic:spPr>
              </pic:pic>
            </a:graphicData>
          </a:graphic>
        </wp:anchor>
      </w:drawing>
    </w:r>
  </w:p>
  <w:p w:rsidR="00241252" w:rsidRDefault="00241252">
    <w:pPr>
      <w:pStyle w:val="Intestazione"/>
    </w:pPr>
  </w:p>
  <w:p w:rsidR="00241252" w:rsidRDefault="00241252">
    <w:pPr>
      <w:pStyle w:val="Intestazione"/>
    </w:pPr>
  </w:p>
  <w:p w:rsidR="00241252" w:rsidRDefault="00241252">
    <w:pPr>
      <w:pStyle w:val="Intestazione"/>
    </w:pPr>
  </w:p>
  <w:p w:rsidR="00241252" w:rsidRDefault="00241252">
    <w:pPr>
      <w:pStyle w:val="Intestazione"/>
    </w:pPr>
  </w:p>
  <w:p w:rsidR="00241252" w:rsidRDefault="00241252">
    <w:pPr>
      <w:pStyle w:val="Intestazione"/>
    </w:pPr>
  </w:p>
  <w:p w:rsidR="00241252" w:rsidRDefault="002412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21C"/>
    <w:multiLevelType w:val="hybridMultilevel"/>
    <w:tmpl w:val="B43E24C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0944A84"/>
    <w:multiLevelType w:val="hybridMultilevel"/>
    <w:tmpl w:val="D4183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drawingGridHorizontalSpacing w:val="120"/>
  <w:displayHorizontalDrawingGridEvery w:val="2"/>
  <w:noPunctuationKerning/>
  <w:characterSpacingControl w:val="doNotCompress"/>
  <w:hdrShapeDefaults>
    <o:shapedefaults v:ext="edit" spidmax="37890">
      <o:colormru v:ext="edit" colors="#ddd"/>
    </o:shapedefaults>
  </w:hdrShapeDefaults>
  <w:footnotePr>
    <w:footnote w:id="-1"/>
    <w:footnote w:id="0"/>
  </w:footnotePr>
  <w:endnotePr>
    <w:endnote w:id="-1"/>
    <w:endnote w:id="0"/>
  </w:endnotePr>
  <w:compat/>
  <w:rsids>
    <w:rsidRoot w:val="00425EE3"/>
    <w:rsid w:val="000332DF"/>
    <w:rsid w:val="000843ED"/>
    <w:rsid w:val="000B42BF"/>
    <w:rsid w:val="000D0326"/>
    <w:rsid w:val="000D1017"/>
    <w:rsid w:val="000D22A7"/>
    <w:rsid w:val="000F468E"/>
    <w:rsid w:val="00107F61"/>
    <w:rsid w:val="001227F5"/>
    <w:rsid w:val="001237AF"/>
    <w:rsid w:val="00124B94"/>
    <w:rsid w:val="0012590B"/>
    <w:rsid w:val="0013016E"/>
    <w:rsid w:val="001552FA"/>
    <w:rsid w:val="00157334"/>
    <w:rsid w:val="00186A5F"/>
    <w:rsid w:val="001A154A"/>
    <w:rsid w:val="001A40CB"/>
    <w:rsid w:val="001A5C3A"/>
    <w:rsid w:val="001C38E2"/>
    <w:rsid w:val="001D2C24"/>
    <w:rsid w:val="001E02CA"/>
    <w:rsid w:val="00213082"/>
    <w:rsid w:val="0021651F"/>
    <w:rsid w:val="00241252"/>
    <w:rsid w:val="002457DA"/>
    <w:rsid w:val="0025769B"/>
    <w:rsid w:val="00280D65"/>
    <w:rsid w:val="00286062"/>
    <w:rsid w:val="00295983"/>
    <w:rsid w:val="002C3DDB"/>
    <w:rsid w:val="002D0319"/>
    <w:rsid w:val="002D6B3A"/>
    <w:rsid w:val="002D73B7"/>
    <w:rsid w:val="002E4B4C"/>
    <w:rsid w:val="002F56F7"/>
    <w:rsid w:val="002F74E4"/>
    <w:rsid w:val="00301C26"/>
    <w:rsid w:val="00335BD1"/>
    <w:rsid w:val="00345ED2"/>
    <w:rsid w:val="0035116D"/>
    <w:rsid w:val="00353FEC"/>
    <w:rsid w:val="003642AC"/>
    <w:rsid w:val="00370CF3"/>
    <w:rsid w:val="0038004F"/>
    <w:rsid w:val="00396C14"/>
    <w:rsid w:val="003A1B64"/>
    <w:rsid w:val="00400690"/>
    <w:rsid w:val="00405B95"/>
    <w:rsid w:val="00425385"/>
    <w:rsid w:val="00425EE3"/>
    <w:rsid w:val="0044441E"/>
    <w:rsid w:val="00451C85"/>
    <w:rsid w:val="004747EE"/>
    <w:rsid w:val="00475DB0"/>
    <w:rsid w:val="0047618F"/>
    <w:rsid w:val="004B3CCF"/>
    <w:rsid w:val="004B7A2C"/>
    <w:rsid w:val="004D5FCB"/>
    <w:rsid w:val="004F5D5F"/>
    <w:rsid w:val="00521A74"/>
    <w:rsid w:val="00590D63"/>
    <w:rsid w:val="005921A8"/>
    <w:rsid w:val="0059785D"/>
    <w:rsid w:val="005B2043"/>
    <w:rsid w:val="005B6666"/>
    <w:rsid w:val="005C2156"/>
    <w:rsid w:val="005C32B9"/>
    <w:rsid w:val="00602769"/>
    <w:rsid w:val="006435CF"/>
    <w:rsid w:val="00663D71"/>
    <w:rsid w:val="00663F80"/>
    <w:rsid w:val="0068182A"/>
    <w:rsid w:val="00687C0F"/>
    <w:rsid w:val="006A4743"/>
    <w:rsid w:val="006B4C71"/>
    <w:rsid w:val="006E06CD"/>
    <w:rsid w:val="006E566F"/>
    <w:rsid w:val="007031B5"/>
    <w:rsid w:val="00736647"/>
    <w:rsid w:val="00747BF2"/>
    <w:rsid w:val="00763AC1"/>
    <w:rsid w:val="007954E9"/>
    <w:rsid w:val="007A4725"/>
    <w:rsid w:val="007A7189"/>
    <w:rsid w:val="007C57A8"/>
    <w:rsid w:val="007E7235"/>
    <w:rsid w:val="00853C55"/>
    <w:rsid w:val="00856BE1"/>
    <w:rsid w:val="00857730"/>
    <w:rsid w:val="008752E3"/>
    <w:rsid w:val="00880393"/>
    <w:rsid w:val="008820A9"/>
    <w:rsid w:val="00883766"/>
    <w:rsid w:val="00884788"/>
    <w:rsid w:val="00886633"/>
    <w:rsid w:val="00894B6B"/>
    <w:rsid w:val="008A3256"/>
    <w:rsid w:val="008D32B2"/>
    <w:rsid w:val="008D3EBC"/>
    <w:rsid w:val="008F5B41"/>
    <w:rsid w:val="0090574B"/>
    <w:rsid w:val="00911FAF"/>
    <w:rsid w:val="0091440E"/>
    <w:rsid w:val="0091766A"/>
    <w:rsid w:val="00923BCB"/>
    <w:rsid w:val="009475C7"/>
    <w:rsid w:val="0095229D"/>
    <w:rsid w:val="009803C6"/>
    <w:rsid w:val="009A5BD0"/>
    <w:rsid w:val="009F70A7"/>
    <w:rsid w:val="00A0206C"/>
    <w:rsid w:val="00A03684"/>
    <w:rsid w:val="00A03798"/>
    <w:rsid w:val="00A23751"/>
    <w:rsid w:val="00A27C64"/>
    <w:rsid w:val="00A54121"/>
    <w:rsid w:val="00A56D5E"/>
    <w:rsid w:val="00AA2656"/>
    <w:rsid w:val="00AE0EA9"/>
    <w:rsid w:val="00B00BD2"/>
    <w:rsid w:val="00B04A82"/>
    <w:rsid w:val="00B0603E"/>
    <w:rsid w:val="00B647AF"/>
    <w:rsid w:val="00B67AF4"/>
    <w:rsid w:val="00BA671D"/>
    <w:rsid w:val="00BC4A4F"/>
    <w:rsid w:val="00BD17D2"/>
    <w:rsid w:val="00BD19D2"/>
    <w:rsid w:val="00BF25A5"/>
    <w:rsid w:val="00C03119"/>
    <w:rsid w:val="00C3674B"/>
    <w:rsid w:val="00C70067"/>
    <w:rsid w:val="00C9323E"/>
    <w:rsid w:val="00C956EE"/>
    <w:rsid w:val="00CB1D51"/>
    <w:rsid w:val="00CC3447"/>
    <w:rsid w:val="00CC66EF"/>
    <w:rsid w:val="00CD090C"/>
    <w:rsid w:val="00CE2873"/>
    <w:rsid w:val="00D026DF"/>
    <w:rsid w:val="00D20AFD"/>
    <w:rsid w:val="00D34CAB"/>
    <w:rsid w:val="00D46136"/>
    <w:rsid w:val="00D701B3"/>
    <w:rsid w:val="00D76DAE"/>
    <w:rsid w:val="00D824B9"/>
    <w:rsid w:val="00DC1588"/>
    <w:rsid w:val="00DC5AF5"/>
    <w:rsid w:val="00DC6119"/>
    <w:rsid w:val="00E13BBB"/>
    <w:rsid w:val="00E34E73"/>
    <w:rsid w:val="00E54931"/>
    <w:rsid w:val="00E565BC"/>
    <w:rsid w:val="00E9133C"/>
    <w:rsid w:val="00E954DC"/>
    <w:rsid w:val="00ED1630"/>
    <w:rsid w:val="00ED5989"/>
    <w:rsid w:val="00ED6872"/>
    <w:rsid w:val="00F00BAE"/>
    <w:rsid w:val="00F07995"/>
    <w:rsid w:val="00F26284"/>
    <w:rsid w:val="00F30BA1"/>
    <w:rsid w:val="00F643D0"/>
    <w:rsid w:val="00F64CC1"/>
    <w:rsid w:val="00F87539"/>
    <w:rsid w:val="00F97425"/>
    <w:rsid w:val="00FA1F53"/>
    <w:rsid w:val="00FA526E"/>
    <w:rsid w:val="00FA6B00"/>
    <w:rsid w:val="00FC693B"/>
    <w:rsid w:val="00FE46E5"/>
    <w:rsid w:val="00FF1B6D"/>
    <w:rsid w:val="00FF43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5EE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84788"/>
    <w:pPr>
      <w:spacing w:before="100" w:beforeAutospacing="1" w:after="100" w:afterAutospacing="1"/>
    </w:pPr>
    <w:rPr>
      <w:rFonts w:ascii="Arial Unicode MS" w:eastAsia="Arial Unicode MS" w:hAnsi="Arial Unicode MS" w:cs="Arial Unicode MS"/>
    </w:rPr>
  </w:style>
  <w:style w:type="paragraph" w:styleId="Intestazione">
    <w:name w:val="header"/>
    <w:basedOn w:val="Normale"/>
    <w:rsid w:val="00425EE3"/>
    <w:pPr>
      <w:tabs>
        <w:tab w:val="center" w:pos="4819"/>
        <w:tab w:val="right" w:pos="9638"/>
      </w:tabs>
    </w:pPr>
  </w:style>
  <w:style w:type="paragraph" w:styleId="Pidipagina">
    <w:name w:val="footer"/>
    <w:basedOn w:val="Normale"/>
    <w:link w:val="PidipaginaCarattere"/>
    <w:uiPriority w:val="99"/>
    <w:rsid w:val="00425EE3"/>
    <w:pPr>
      <w:tabs>
        <w:tab w:val="center" w:pos="4819"/>
        <w:tab w:val="right" w:pos="9638"/>
      </w:tabs>
    </w:pPr>
  </w:style>
  <w:style w:type="character" w:styleId="Numeropagina">
    <w:name w:val="page number"/>
    <w:basedOn w:val="Carpredefinitoparagrafo"/>
    <w:rsid w:val="00B67AF4"/>
  </w:style>
  <w:style w:type="character" w:customStyle="1" w:styleId="PidipaginaCarattere">
    <w:name w:val="Piè di pagina Carattere"/>
    <w:link w:val="Pidipagina"/>
    <w:uiPriority w:val="99"/>
    <w:rsid w:val="00C956EE"/>
    <w:rPr>
      <w:sz w:val="24"/>
      <w:szCs w:val="24"/>
    </w:rPr>
  </w:style>
</w:styles>
</file>

<file path=word/webSettings.xml><?xml version="1.0" encoding="utf-8"?>
<w:webSettings xmlns:r="http://schemas.openxmlformats.org/officeDocument/2006/relationships" xmlns:w="http://schemas.openxmlformats.org/wordprocessingml/2006/main">
  <w:divs>
    <w:div w:id="63577266">
      <w:bodyDiv w:val="1"/>
      <w:marLeft w:val="0"/>
      <w:marRight w:val="0"/>
      <w:marTop w:val="0"/>
      <w:marBottom w:val="0"/>
      <w:divBdr>
        <w:top w:val="none" w:sz="0" w:space="0" w:color="auto"/>
        <w:left w:val="none" w:sz="0" w:space="0" w:color="auto"/>
        <w:bottom w:val="none" w:sz="0" w:space="0" w:color="auto"/>
        <w:right w:val="none" w:sz="0" w:space="0" w:color="auto"/>
      </w:divBdr>
      <w:divsChild>
        <w:div w:id="981546775">
          <w:marLeft w:val="0"/>
          <w:marRight w:val="0"/>
          <w:marTop w:val="0"/>
          <w:marBottom w:val="0"/>
          <w:divBdr>
            <w:top w:val="none" w:sz="0" w:space="0" w:color="auto"/>
            <w:left w:val="none" w:sz="0" w:space="0" w:color="auto"/>
            <w:bottom w:val="none" w:sz="0" w:space="0" w:color="auto"/>
            <w:right w:val="none" w:sz="0" w:space="0" w:color="auto"/>
          </w:divBdr>
          <w:divsChild>
            <w:div w:id="18974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QUESTIONARIO SUL BENESSERE IN CLASSEMaggio 2003</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SUL BENESSERE IN CLASSEMaggio 2003</dc:title>
  <dc:creator>Direttore</dc:creator>
  <cp:lastModifiedBy>Alunno</cp:lastModifiedBy>
  <cp:revision>2</cp:revision>
  <cp:lastPrinted>2013-01-06T11:18:00Z</cp:lastPrinted>
  <dcterms:created xsi:type="dcterms:W3CDTF">2018-05-31T09:02:00Z</dcterms:created>
  <dcterms:modified xsi:type="dcterms:W3CDTF">2018-05-31T09:02:00Z</dcterms:modified>
</cp:coreProperties>
</file>